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338A41DF" w:rsidR="007C685E" w:rsidRDefault="004041C3" w:rsidP="006C12C0">
      <w:pPr>
        <w:jc w:val="center"/>
        <w:rPr>
          <w:rFonts w:eastAsiaTheme="majorEastAsia" w:cs="Arial"/>
          <w:b/>
          <w:color w:val="FFD006"/>
          <w:sz w:val="72"/>
          <w:szCs w:val="72"/>
          <w:u w:val="single" w:color="FFD006"/>
          <w:lang w:eastAsia="ja-JP"/>
        </w:rPr>
      </w:pPr>
      <w:r w:rsidRPr="004041C3">
        <w:rPr>
          <w:rFonts w:ascii="Calibri" w:eastAsia="Calibri" w:hAnsi="Calibri"/>
          <w:noProof/>
          <w:sz w:val="24"/>
          <w:szCs w:val="24"/>
          <w:lang w:eastAsia="en-GB"/>
        </w:rPr>
        <mc:AlternateContent>
          <mc:Choice Requires="wps">
            <w:drawing>
              <wp:anchor distT="0" distB="0" distL="114300" distR="114300" simplePos="0" relativeHeight="251705856" behindDoc="0" locked="0" layoutInCell="1" allowOverlap="1" wp14:anchorId="5A0DCB72" wp14:editId="22364FC3">
                <wp:simplePos x="0" y="0"/>
                <wp:positionH relativeFrom="margin">
                  <wp:align>center</wp:align>
                </wp:positionH>
                <wp:positionV relativeFrom="paragraph">
                  <wp:posOffset>5623560</wp:posOffset>
                </wp:positionV>
                <wp:extent cx="5403272" cy="480290"/>
                <wp:effectExtent l="0" t="0" r="6985" b="0"/>
                <wp:wrapNone/>
                <wp:docPr id="9" name="Text Box 9"/>
                <wp:cNvGraphicFramePr/>
                <a:graphic xmlns:a="http://schemas.openxmlformats.org/drawingml/2006/main">
                  <a:graphicData uri="http://schemas.microsoft.com/office/word/2010/wordprocessingShape">
                    <wps:wsp>
                      <wps:cNvSpPr txBox="1"/>
                      <wps:spPr>
                        <a:xfrm>
                          <a:off x="0" y="0"/>
                          <a:ext cx="5403272" cy="480290"/>
                        </a:xfrm>
                        <a:prstGeom prst="rect">
                          <a:avLst/>
                        </a:prstGeom>
                        <a:solidFill>
                          <a:srgbClr val="3DA535"/>
                        </a:solidFill>
                        <a:ln w="6350">
                          <a:noFill/>
                        </a:ln>
                      </wps:spPr>
                      <wps:txbx>
                        <w:txbxContent>
                          <w:p w14:paraId="20BAA64B" w14:textId="5B1577C4" w:rsidR="004041C3" w:rsidRPr="00FB6D2D" w:rsidRDefault="00D2039D" w:rsidP="004041C3">
                            <w:pPr>
                              <w:jc w:val="center"/>
                              <w:rPr>
                                <w:b/>
                                <w:bCs/>
                                <w:color w:val="FFFFFF"/>
                                <w:sz w:val="48"/>
                                <w:szCs w:val="48"/>
                                <w:lang w:val="en-US"/>
                              </w:rPr>
                            </w:pPr>
                            <w:r w:rsidRPr="00FB6D2D">
                              <w:rPr>
                                <w:b/>
                                <w:bCs/>
                                <w:color w:val="FFFFFF"/>
                                <w:sz w:val="48"/>
                                <w:szCs w:val="48"/>
                                <w:lang w:val="en-US"/>
                              </w:rPr>
                              <w:t>Health and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0DCB72" id="_x0000_t202" coordsize="21600,21600" o:spt="202" path="m,l,21600r21600,l21600,xe">
                <v:stroke joinstyle="miter"/>
                <v:path gradientshapeok="t" o:connecttype="rect"/>
              </v:shapetype>
              <v:shape id="Text Box 9" o:spid="_x0000_s1026" type="#_x0000_t202" style="position:absolute;left:0;text-align:left;margin-left:0;margin-top:442.8pt;width:425.45pt;height:37.8pt;z-index:251705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" fillcolor="#3da535" stroked="f" strokeweight=".5pt">
                <v:textbox>
                  <w:txbxContent>
                    <w:p w14:paraId="20BAA64B" w14:textId="5B1577C4" w:rsidR="004041C3" w:rsidRPr="00FB6D2D" w:rsidRDefault="00D2039D" w:rsidP="004041C3">
                      <w:pPr>
                        <w:jc w:val="center"/>
                        <w:rPr>
                          <w:b/>
                          <w:bCs/>
                          <w:color w:val="FFFFFF"/>
                          <w:sz w:val="48"/>
                          <w:szCs w:val="48"/>
                          <w:lang w:val="en-US"/>
                        </w:rPr>
                      </w:pPr>
                      <w:r w:rsidRPr="00FB6D2D">
                        <w:rPr>
                          <w:b/>
                          <w:bCs/>
                          <w:color w:val="FFFFFF"/>
                          <w:sz w:val="48"/>
                          <w:szCs w:val="48"/>
                          <w:lang w:val="en-US"/>
                        </w:rPr>
                        <w:t>Health and Safety Policy</w:t>
                      </w:r>
                    </w:p>
                  </w:txbxContent>
                </v:textbox>
                <w10:wrap anchorx="margin"/>
              </v:shape>
            </w:pict>
          </mc:Fallback>
        </mc:AlternateContent>
      </w:r>
      <w:r w:rsidR="00607E33" w:rsidRPr="00607E33">
        <w:rPr>
          <w:rFonts w:ascii="Calibri" w:eastAsia="Calibri" w:hAnsi="Calibri"/>
          <w:noProof/>
          <w:sz w:val="24"/>
          <w:szCs w:val="24"/>
          <w:lang w:eastAsia="en-GB"/>
        </w:rPr>
        <w:drawing>
          <wp:inline distT="0" distB="0" distL="0" distR="0" wp14:anchorId="7D22C1D2" wp14:editId="7EEA4DCB">
            <wp:extent cx="5731510" cy="772349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723492"/>
                    </a:xfrm>
                    <a:prstGeom prst="rect">
                      <a:avLst/>
                    </a:prstGeom>
                  </pic:spPr>
                </pic:pic>
              </a:graphicData>
            </a:graphic>
          </wp:inline>
        </w:drawing>
      </w:r>
    </w:p>
    <w:p w14:paraId="34FE1829" w14:textId="13890F26" w:rsidR="006A5717" w:rsidRPr="006A5717" w:rsidRDefault="006A5717" w:rsidP="006A5717">
      <w:pPr>
        <w:spacing w:after="0" w:line="240" w:lineRule="auto"/>
        <w:rPr>
          <w:rFonts w:ascii="Calibri" w:eastAsia="Calibri" w:hAnsi="Calibri"/>
          <w:sz w:val="24"/>
          <w:szCs w:val="24"/>
        </w:rPr>
      </w:pPr>
    </w:p>
    <w:tbl>
      <w:tblPr>
        <w:tblStyle w:val="TableGrid5"/>
        <w:tblW w:w="0" w:type="auto"/>
        <w:jc w:val="center"/>
        <w:tblLook w:val="04A0" w:firstRow="1" w:lastRow="0" w:firstColumn="1" w:lastColumn="0" w:noHBand="0" w:noVBand="1"/>
      </w:tblPr>
      <w:tblGrid>
        <w:gridCol w:w="1492"/>
        <w:gridCol w:w="1506"/>
        <w:gridCol w:w="1484"/>
        <w:gridCol w:w="1499"/>
        <w:gridCol w:w="1531"/>
        <w:gridCol w:w="1504"/>
      </w:tblGrid>
      <w:tr w:rsidR="006A5717" w:rsidRPr="006A5717" w14:paraId="59604AB9" w14:textId="77777777" w:rsidTr="00AC222B">
        <w:trPr>
          <w:jc w:val="center"/>
        </w:trPr>
        <w:tc>
          <w:tcPr>
            <w:tcW w:w="1558" w:type="dxa"/>
          </w:tcPr>
          <w:p w14:paraId="12F19CA9" w14:textId="77777777" w:rsidR="006A5717" w:rsidRPr="006A5717" w:rsidRDefault="006A5717" w:rsidP="006A5717">
            <w:pPr>
              <w:rPr>
                <w:rFonts w:ascii="Calibri" w:eastAsia="Calibri" w:hAnsi="Calibri"/>
              </w:rPr>
            </w:pPr>
            <w:r w:rsidRPr="006A5717">
              <w:rPr>
                <w:rFonts w:ascii="Calibri" w:eastAsia="Calibri" w:hAnsi="Calibri"/>
              </w:rPr>
              <w:t>Policy No</w:t>
            </w:r>
          </w:p>
        </w:tc>
        <w:tc>
          <w:tcPr>
            <w:tcW w:w="1558" w:type="dxa"/>
          </w:tcPr>
          <w:p w14:paraId="5A13C8F9" w14:textId="77777777" w:rsidR="006A5717" w:rsidRPr="006A5717" w:rsidRDefault="006A5717" w:rsidP="006A5717">
            <w:pPr>
              <w:rPr>
                <w:rFonts w:ascii="Calibri" w:eastAsia="Calibri" w:hAnsi="Calibri"/>
              </w:rPr>
            </w:pPr>
            <w:r w:rsidRPr="006A5717">
              <w:rPr>
                <w:rFonts w:ascii="Calibri" w:eastAsia="Calibri" w:hAnsi="Calibri"/>
              </w:rPr>
              <w:t>Version</w:t>
            </w:r>
          </w:p>
        </w:tc>
        <w:tc>
          <w:tcPr>
            <w:tcW w:w="1558" w:type="dxa"/>
          </w:tcPr>
          <w:p w14:paraId="4411E088" w14:textId="77777777" w:rsidR="006A5717" w:rsidRPr="006A5717" w:rsidRDefault="006A5717" w:rsidP="006A5717">
            <w:pPr>
              <w:rPr>
                <w:rFonts w:ascii="Calibri" w:eastAsia="Calibri" w:hAnsi="Calibri"/>
              </w:rPr>
            </w:pPr>
            <w:r w:rsidRPr="006A5717">
              <w:rPr>
                <w:rFonts w:ascii="Calibri" w:eastAsia="Calibri" w:hAnsi="Calibri"/>
              </w:rPr>
              <w:t>Date</w:t>
            </w:r>
          </w:p>
        </w:tc>
        <w:tc>
          <w:tcPr>
            <w:tcW w:w="1558" w:type="dxa"/>
          </w:tcPr>
          <w:p w14:paraId="7CDFA6B5" w14:textId="77777777" w:rsidR="006A5717" w:rsidRPr="006A5717" w:rsidRDefault="006A5717" w:rsidP="006A5717">
            <w:pPr>
              <w:rPr>
                <w:rFonts w:ascii="Calibri" w:eastAsia="Calibri" w:hAnsi="Calibri"/>
              </w:rPr>
            </w:pPr>
            <w:r w:rsidRPr="006A5717">
              <w:rPr>
                <w:rFonts w:ascii="Calibri" w:eastAsia="Calibri" w:hAnsi="Calibri"/>
              </w:rPr>
              <w:t>Policy Owner</w:t>
            </w:r>
          </w:p>
        </w:tc>
        <w:tc>
          <w:tcPr>
            <w:tcW w:w="1559" w:type="dxa"/>
          </w:tcPr>
          <w:p w14:paraId="2B0B5DC6" w14:textId="77777777" w:rsidR="006A5717" w:rsidRPr="006A5717" w:rsidRDefault="006A5717" w:rsidP="006A5717">
            <w:pPr>
              <w:rPr>
                <w:rFonts w:ascii="Calibri" w:eastAsia="Calibri" w:hAnsi="Calibri"/>
              </w:rPr>
            </w:pPr>
            <w:r w:rsidRPr="006A5717">
              <w:rPr>
                <w:rFonts w:ascii="Calibri" w:eastAsia="Calibri" w:hAnsi="Calibri"/>
              </w:rPr>
              <w:t>Review Frequency</w:t>
            </w:r>
          </w:p>
        </w:tc>
        <w:tc>
          <w:tcPr>
            <w:tcW w:w="1559" w:type="dxa"/>
          </w:tcPr>
          <w:p w14:paraId="6E193DAF" w14:textId="77777777" w:rsidR="006A5717" w:rsidRPr="006A5717" w:rsidRDefault="006A5717" w:rsidP="006A5717">
            <w:pPr>
              <w:rPr>
                <w:rFonts w:ascii="Calibri" w:eastAsia="Calibri" w:hAnsi="Calibri"/>
              </w:rPr>
            </w:pPr>
            <w:r w:rsidRPr="006A5717">
              <w:rPr>
                <w:rFonts w:ascii="Calibri" w:eastAsia="Calibri" w:hAnsi="Calibri"/>
              </w:rPr>
              <w:t>Review Date</w:t>
            </w:r>
          </w:p>
        </w:tc>
      </w:tr>
      <w:tr w:rsidR="006A5717" w:rsidRPr="006A5717" w14:paraId="0AA1ACEE" w14:textId="77777777" w:rsidTr="00AC222B">
        <w:trPr>
          <w:jc w:val="center"/>
        </w:trPr>
        <w:tc>
          <w:tcPr>
            <w:tcW w:w="1558" w:type="dxa"/>
          </w:tcPr>
          <w:p w14:paraId="5E1F87A0" w14:textId="77777777" w:rsidR="006A5717" w:rsidRPr="006A5717" w:rsidRDefault="006A5717" w:rsidP="006A5717">
            <w:pPr>
              <w:rPr>
                <w:rFonts w:ascii="Calibri" w:eastAsia="Calibri" w:hAnsi="Calibri"/>
              </w:rPr>
            </w:pPr>
          </w:p>
        </w:tc>
        <w:tc>
          <w:tcPr>
            <w:tcW w:w="1558" w:type="dxa"/>
          </w:tcPr>
          <w:p w14:paraId="7AA2FEF5" w14:textId="77777777" w:rsidR="006A5717" w:rsidRPr="006A5717" w:rsidRDefault="006A5717" w:rsidP="006A5717">
            <w:pPr>
              <w:rPr>
                <w:rFonts w:ascii="Calibri" w:eastAsia="Calibri" w:hAnsi="Calibri"/>
              </w:rPr>
            </w:pPr>
            <w:r w:rsidRPr="006A5717">
              <w:rPr>
                <w:rFonts w:ascii="Calibri" w:eastAsia="Calibri" w:hAnsi="Calibri"/>
              </w:rPr>
              <w:t>1</w:t>
            </w:r>
          </w:p>
        </w:tc>
        <w:tc>
          <w:tcPr>
            <w:tcW w:w="1558" w:type="dxa"/>
          </w:tcPr>
          <w:p w14:paraId="5A1BE42E" w14:textId="18C27C98" w:rsidR="006A5717" w:rsidRPr="006A5717" w:rsidRDefault="00156A4D" w:rsidP="006A5717">
            <w:pPr>
              <w:rPr>
                <w:rFonts w:ascii="Calibri" w:eastAsia="Calibri" w:hAnsi="Calibri"/>
              </w:rPr>
            </w:pPr>
            <w:r>
              <w:rPr>
                <w:rFonts w:ascii="Calibri" w:eastAsia="Calibri" w:hAnsi="Calibri"/>
              </w:rPr>
              <w:t>Sep</w:t>
            </w:r>
            <w:r w:rsidR="00794F1D">
              <w:rPr>
                <w:rFonts w:ascii="Calibri" w:eastAsia="Calibri" w:hAnsi="Calibri"/>
              </w:rPr>
              <w:t xml:space="preserve"> 2022</w:t>
            </w:r>
          </w:p>
        </w:tc>
        <w:tc>
          <w:tcPr>
            <w:tcW w:w="1558" w:type="dxa"/>
          </w:tcPr>
          <w:p w14:paraId="7B0D9731" w14:textId="4234B2CE" w:rsidR="006A5717" w:rsidRPr="006A5717" w:rsidRDefault="00CC268B" w:rsidP="006A5717">
            <w:pPr>
              <w:rPr>
                <w:rFonts w:ascii="Calibri" w:eastAsia="Calibri" w:hAnsi="Calibri"/>
              </w:rPr>
            </w:pPr>
            <w:r>
              <w:rPr>
                <w:rFonts w:ascii="Calibri" w:eastAsia="Calibri" w:hAnsi="Calibri"/>
              </w:rPr>
              <w:t>Head of Safety</w:t>
            </w:r>
          </w:p>
        </w:tc>
        <w:tc>
          <w:tcPr>
            <w:tcW w:w="1559" w:type="dxa"/>
          </w:tcPr>
          <w:p w14:paraId="536E34E0" w14:textId="1CDEC513" w:rsidR="006A5717" w:rsidRPr="006A5717" w:rsidRDefault="00794F1D" w:rsidP="006A5717">
            <w:pPr>
              <w:rPr>
                <w:rFonts w:ascii="Calibri" w:eastAsia="Calibri" w:hAnsi="Calibri"/>
              </w:rPr>
            </w:pPr>
            <w:r>
              <w:rPr>
                <w:rFonts w:ascii="Calibri" w:eastAsia="Calibri" w:hAnsi="Calibri"/>
              </w:rPr>
              <w:t>Annual</w:t>
            </w:r>
          </w:p>
        </w:tc>
        <w:tc>
          <w:tcPr>
            <w:tcW w:w="1559" w:type="dxa"/>
          </w:tcPr>
          <w:p w14:paraId="45EF5BCD" w14:textId="1DE68D8F" w:rsidR="006A5717" w:rsidRPr="006A5717" w:rsidRDefault="00156A4D" w:rsidP="006A5717">
            <w:pPr>
              <w:rPr>
                <w:rFonts w:ascii="Calibri" w:eastAsia="Calibri" w:hAnsi="Calibri"/>
              </w:rPr>
            </w:pPr>
            <w:r>
              <w:rPr>
                <w:rFonts w:ascii="Calibri" w:eastAsia="Calibri" w:hAnsi="Calibri"/>
              </w:rPr>
              <w:t>Sep</w:t>
            </w:r>
            <w:r w:rsidR="00794F1D">
              <w:rPr>
                <w:rFonts w:ascii="Calibri" w:eastAsia="Calibri" w:hAnsi="Calibri"/>
              </w:rPr>
              <w:t xml:space="preserve"> 2023</w:t>
            </w:r>
          </w:p>
        </w:tc>
      </w:tr>
    </w:tbl>
    <w:p w14:paraId="1D17AC82" w14:textId="77777777" w:rsidR="009B7925" w:rsidRPr="006A5717" w:rsidRDefault="009B7925" w:rsidP="006A5717">
      <w:pPr>
        <w:spacing w:after="0" w:line="240" w:lineRule="auto"/>
        <w:rPr>
          <w:rFonts w:ascii="Calibri" w:eastAsia="Calibri" w:hAnsi="Calibri"/>
          <w:sz w:val="24"/>
          <w:szCs w:val="24"/>
        </w:rPr>
      </w:pPr>
    </w:p>
    <w:tbl>
      <w:tblPr>
        <w:tblStyle w:val="TableGrid5"/>
        <w:tblW w:w="0" w:type="auto"/>
        <w:jc w:val="center"/>
        <w:tblLook w:val="04A0" w:firstRow="1" w:lastRow="0" w:firstColumn="1" w:lastColumn="0" w:noHBand="0" w:noVBand="1"/>
      </w:tblPr>
      <w:tblGrid>
        <w:gridCol w:w="1100"/>
        <w:gridCol w:w="6766"/>
        <w:gridCol w:w="1150"/>
      </w:tblGrid>
      <w:tr w:rsidR="00665B1B" w:rsidRPr="006A5717" w14:paraId="31BF8E91" w14:textId="16DE56B6" w:rsidTr="00665B1B">
        <w:trPr>
          <w:trHeight w:hRule="exact" w:val="369"/>
          <w:jc w:val="center"/>
        </w:trPr>
        <w:tc>
          <w:tcPr>
            <w:tcW w:w="1143" w:type="dxa"/>
          </w:tcPr>
          <w:p w14:paraId="322661BE" w14:textId="77777777" w:rsidR="00665B1B" w:rsidRPr="006A5717" w:rsidRDefault="00665B1B" w:rsidP="006A5717">
            <w:pPr>
              <w:jc w:val="center"/>
              <w:rPr>
                <w:rFonts w:ascii="Calibri" w:eastAsia="Calibri" w:hAnsi="Calibri"/>
              </w:rPr>
            </w:pPr>
            <w:r w:rsidRPr="006A5717">
              <w:rPr>
                <w:rFonts w:ascii="Calibri" w:eastAsia="Calibri" w:hAnsi="Calibri"/>
              </w:rPr>
              <w:t>Section</w:t>
            </w:r>
          </w:p>
        </w:tc>
        <w:tc>
          <w:tcPr>
            <w:tcW w:w="8066" w:type="dxa"/>
          </w:tcPr>
          <w:p w14:paraId="05807198" w14:textId="77777777" w:rsidR="00665B1B" w:rsidRPr="006A5717" w:rsidRDefault="00665B1B" w:rsidP="006A5717">
            <w:pPr>
              <w:jc w:val="center"/>
              <w:rPr>
                <w:rFonts w:ascii="Calibri" w:eastAsia="Calibri" w:hAnsi="Calibri"/>
              </w:rPr>
            </w:pPr>
            <w:r w:rsidRPr="006A5717">
              <w:rPr>
                <w:rFonts w:ascii="Calibri" w:eastAsia="Calibri" w:hAnsi="Calibri"/>
              </w:rPr>
              <w:t>Item</w:t>
            </w:r>
          </w:p>
        </w:tc>
        <w:tc>
          <w:tcPr>
            <w:tcW w:w="1269" w:type="dxa"/>
          </w:tcPr>
          <w:p w14:paraId="6AB13950" w14:textId="34C0932C" w:rsidR="00665B1B" w:rsidRPr="006A5717" w:rsidRDefault="00665B1B" w:rsidP="006A5717">
            <w:pPr>
              <w:jc w:val="center"/>
              <w:rPr>
                <w:rFonts w:ascii="Calibri" w:eastAsia="Calibri" w:hAnsi="Calibri"/>
              </w:rPr>
            </w:pPr>
            <w:r>
              <w:rPr>
                <w:rFonts w:ascii="Calibri" w:eastAsia="Calibri" w:hAnsi="Calibri"/>
              </w:rPr>
              <w:t>Page</w:t>
            </w:r>
          </w:p>
        </w:tc>
      </w:tr>
      <w:tr w:rsidR="00665B1B" w:rsidRPr="006A5717" w14:paraId="51A38C46" w14:textId="4B0DC36A" w:rsidTr="00665B1B">
        <w:trPr>
          <w:trHeight w:hRule="exact" w:val="369"/>
          <w:jc w:val="center"/>
        </w:trPr>
        <w:tc>
          <w:tcPr>
            <w:tcW w:w="1143" w:type="dxa"/>
          </w:tcPr>
          <w:p w14:paraId="261D7348" w14:textId="77777777" w:rsidR="00665B1B" w:rsidRPr="006A5717" w:rsidRDefault="00665B1B" w:rsidP="006A5717">
            <w:pPr>
              <w:jc w:val="center"/>
              <w:rPr>
                <w:rFonts w:ascii="Calibri" w:eastAsia="Calibri" w:hAnsi="Calibri"/>
              </w:rPr>
            </w:pPr>
          </w:p>
        </w:tc>
        <w:tc>
          <w:tcPr>
            <w:tcW w:w="8066" w:type="dxa"/>
          </w:tcPr>
          <w:p w14:paraId="52DC697F" w14:textId="1990568D" w:rsidR="00665B1B" w:rsidRDefault="00665B1B" w:rsidP="002D6422">
            <w:pPr>
              <w:jc w:val="center"/>
              <w:rPr>
                <w:rFonts w:ascii="Calibri" w:eastAsia="Calibri" w:hAnsi="Calibri"/>
              </w:rPr>
            </w:pPr>
            <w:r>
              <w:rPr>
                <w:rFonts w:ascii="Calibri" w:eastAsia="Calibri" w:hAnsi="Calibri"/>
              </w:rPr>
              <w:t>Introduction</w:t>
            </w:r>
          </w:p>
        </w:tc>
        <w:tc>
          <w:tcPr>
            <w:tcW w:w="1269" w:type="dxa"/>
          </w:tcPr>
          <w:p w14:paraId="6A0E864F" w14:textId="5ADAC5CA" w:rsidR="00665B1B" w:rsidRDefault="00665B1B" w:rsidP="002D6422">
            <w:pPr>
              <w:jc w:val="center"/>
              <w:rPr>
                <w:rFonts w:ascii="Calibri" w:eastAsia="Calibri" w:hAnsi="Calibri"/>
              </w:rPr>
            </w:pPr>
            <w:r>
              <w:rPr>
                <w:rFonts w:ascii="Calibri" w:eastAsia="Calibri" w:hAnsi="Calibri"/>
              </w:rPr>
              <w:t>3</w:t>
            </w:r>
          </w:p>
        </w:tc>
      </w:tr>
      <w:tr w:rsidR="00665B1B" w:rsidRPr="006A5717" w14:paraId="4756666D" w14:textId="2C10210F" w:rsidTr="00665B1B">
        <w:trPr>
          <w:trHeight w:hRule="exact" w:val="369"/>
          <w:jc w:val="center"/>
        </w:trPr>
        <w:tc>
          <w:tcPr>
            <w:tcW w:w="1143" w:type="dxa"/>
          </w:tcPr>
          <w:p w14:paraId="1CCD2100" w14:textId="77777777" w:rsidR="00665B1B" w:rsidRPr="006A5717" w:rsidRDefault="00665B1B" w:rsidP="006A5717">
            <w:pPr>
              <w:jc w:val="center"/>
              <w:rPr>
                <w:rFonts w:ascii="Calibri" w:eastAsia="Calibri" w:hAnsi="Calibri"/>
              </w:rPr>
            </w:pPr>
          </w:p>
        </w:tc>
        <w:tc>
          <w:tcPr>
            <w:tcW w:w="8066" w:type="dxa"/>
          </w:tcPr>
          <w:p w14:paraId="0477CC0E" w14:textId="2A7D43C2" w:rsidR="00665B1B" w:rsidRPr="006A5717" w:rsidRDefault="00665B1B" w:rsidP="002D6422">
            <w:pPr>
              <w:jc w:val="center"/>
              <w:rPr>
                <w:rFonts w:ascii="Calibri" w:eastAsia="Calibri" w:hAnsi="Calibri"/>
              </w:rPr>
            </w:pPr>
            <w:r>
              <w:rPr>
                <w:rFonts w:ascii="Calibri" w:eastAsia="Calibri" w:hAnsi="Calibri"/>
              </w:rPr>
              <w:t>Statement of Intent</w:t>
            </w:r>
          </w:p>
        </w:tc>
        <w:tc>
          <w:tcPr>
            <w:tcW w:w="1269" w:type="dxa"/>
          </w:tcPr>
          <w:p w14:paraId="01D10728" w14:textId="6A09BC37" w:rsidR="00665B1B" w:rsidRDefault="00665B1B" w:rsidP="002D6422">
            <w:pPr>
              <w:jc w:val="center"/>
              <w:rPr>
                <w:rFonts w:ascii="Calibri" w:eastAsia="Calibri" w:hAnsi="Calibri"/>
              </w:rPr>
            </w:pPr>
            <w:r>
              <w:rPr>
                <w:rFonts w:ascii="Calibri" w:eastAsia="Calibri" w:hAnsi="Calibri"/>
              </w:rPr>
              <w:t>3</w:t>
            </w:r>
          </w:p>
        </w:tc>
      </w:tr>
      <w:tr w:rsidR="00665B1B" w:rsidRPr="006A5717" w14:paraId="6E8D996E" w14:textId="75734916" w:rsidTr="00665B1B">
        <w:trPr>
          <w:trHeight w:hRule="exact" w:val="369"/>
          <w:jc w:val="center"/>
        </w:trPr>
        <w:tc>
          <w:tcPr>
            <w:tcW w:w="1143" w:type="dxa"/>
          </w:tcPr>
          <w:p w14:paraId="58A4489A" w14:textId="2747A4B6" w:rsidR="00665B1B" w:rsidRPr="006A5717" w:rsidRDefault="00665B1B" w:rsidP="006A5717">
            <w:pPr>
              <w:jc w:val="center"/>
              <w:rPr>
                <w:rFonts w:ascii="Calibri" w:eastAsia="Calibri" w:hAnsi="Calibri"/>
              </w:rPr>
            </w:pPr>
            <w:r>
              <w:rPr>
                <w:rFonts w:ascii="Calibri" w:eastAsia="Calibri" w:hAnsi="Calibri"/>
              </w:rPr>
              <w:t>1</w:t>
            </w:r>
          </w:p>
        </w:tc>
        <w:tc>
          <w:tcPr>
            <w:tcW w:w="8066" w:type="dxa"/>
          </w:tcPr>
          <w:p w14:paraId="31822718" w14:textId="71E2F27B" w:rsidR="00665B1B" w:rsidRPr="006A5717" w:rsidRDefault="00665B1B" w:rsidP="002D6422">
            <w:pPr>
              <w:jc w:val="center"/>
              <w:rPr>
                <w:rFonts w:ascii="Calibri" w:eastAsia="Calibri" w:hAnsi="Calibri"/>
              </w:rPr>
            </w:pPr>
            <w:r>
              <w:rPr>
                <w:rFonts w:ascii="Calibri" w:eastAsia="Calibri" w:hAnsi="Calibri"/>
              </w:rPr>
              <w:t>Legal Framework</w:t>
            </w:r>
          </w:p>
        </w:tc>
        <w:tc>
          <w:tcPr>
            <w:tcW w:w="1269" w:type="dxa"/>
          </w:tcPr>
          <w:p w14:paraId="62C7CEDF" w14:textId="15E2C92D" w:rsidR="00665B1B" w:rsidRDefault="00665B1B" w:rsidP="002D6422">
            <w:pPr>
              <w:jc w:val="center"/>
              <w:rPr>
                <w:rFonts w:ascii="Calibri" w:eastAsia="Calibri" w:hAnsi="Calibri"/>
              </w:rPr>
            </w:pPr>
            <w:r>
              <w:rPr>
                <w:rFonts w:ascii="Calibri" w:eastAsia="Calibri" w:hAnsi="Calibri"/>
              </w:rPr>
              <w:t>4</w:t>
            </w:r>
          </w:p>
        </w:tc>
      </w:tr>
      <w:tr w:rsidR="00665B1B" w:rsidRPr="006A5717" w14:paraId="2EA74672" w14:textId="3D7BAB4B" w:rsidTr="00665B1B">
        <w:trPr>
          <w:trHeight w:hRule="exact" w:val="369"/>
          <w:jc w:val="center"/>
        </w:trPr>
        <w:tc>
          <w:tcPr>
            <w:tcW w:w="1143" w:type="dxa"/>
          </w:tcPr>
          <w:p w14:paraId="49440F5D" w14:textId="28120673" w:rsidR="00665B1B" w:rsidRPr="006A5717" w:rsidRDefault="00665B1B" w:rsidP="006A5717">
            <w:pPr>
              <w:jc w:val="center"/>
              <w:rPr>
                <w:rFonts w:ascii="Calibri" w:eastAsia="Calibri" w:hAnsi="Calibri"/>
              </w:rPr>
            </w:pPr>
            <w:r>
              <w:rPr>
                <w:rFonts w:ascii="Calibri" w:eastAsia="Calibri" w:hAnsi="Calibri"/>
              </w:rPr>
              <w:t>2</w:t>
            </w:r>
          </w:p>
        </w:tc>
        <w:tc>
          <w:tcPr>
            <w:tcW w:w="8066" w:type="dxa"/>
          </w:tcPr>
          <w:p w14:paraId="530E4D1C" w14:textId="0F4422BE" w:rsidR="00665B1B" w:rsidRPr="006A5717" w:rsidRDefault="00665B1B" w:rsidP="002D6422">
            <w:pPr>
              <w:jc w:val="center"/>
              <w:rPr>
                <w:rFonts w:ascii="Calibri" w:eastAsia="Calibri" w:hAnsi="Calibri"/>
              </w:rPr>
            </w:pPr>
            <w:r>
              <w:rPr>
                <w:rFonts w:ascii="Calibri" w:eastAsia="Calibri" w:hAnsi="Calibri"/>
              </w:rPr>
              <w:t>Roles and Responsibilities</w:t>
            </w:r>
          </w:p>
        </w:tc>
        <w:tc>
          <w:tcPr>
            <w:tcW w:w="1269" w:type="dxa"/>
          </w:tcPr>
          <w:p w14:paraId="4C672214" w14:textId="384C8150" w:rsidR="00665B1B" w:rsidRDefault="00665B1B" w:rsidP="002D6422">
            <w:pPr>
              <w:jc w:val="center"/>
              <w:rPr>
                <w:rFonts w:ascii="Calibri" w:eastAsia="Calibri" w:hAnsi="Calibri"/>
              </w:rPr>
            </w:pPr>
            <w:r>
              <w:rPr>
                <w:rFonts w:ascii="Calibri" w:eastAsia="Calibri" w:hAnsi="Calibri"/>
              </w:rPr>
              <w:t>5</w:t>
            </w:r>
          </w:p>
        </w:tc>
      </w:tr>
      <w:tr w:rsidR="00665B1B" w:rsidRPr="006A5717" w14:paraId="1E6E15DA" w14:textId="21FCD3E5" w:rsidTr="00665B1B">
        <w:trPr>
          <w:trHeight w:hRule="exact" w:val="369"/>
          <w:jc w:val="center"/>
        </w:trPr>
        <w:tc>
          <w:tcPr>
            <w:tcW w:w="1143" w:type="dxa"/>
          </w:tcPr>
          <w:p w14:paraId="62465755" w14:textId="0286911E" w:rsidR="00665B1B" w:rsidRPr="006A5717" w:rsidRDefault="00665B1B" w:rsidP="006A5717">
            <w:pPr>
              <w:jc w:val="center"/>
              <w:rPr>
                <w:rFonts w:ascii="Calibri" w:eastAsia="Calibri" w:hAnsi="Calibri"/>
              </w:rPr>
            </w:pPr>
            <w:r>
              <w:rPr>
                <w:rFonts w:ascii="Calibri" w:eastAsia="Calibri" w:hAnsi="Calibri"/>
              </w:rPr>
              <w:t>3</w:t>
            </w:r>
          </w:p>
        </w:tc>
        <w:tc>
          <w:tcPr>
            <w:tcW w:w="8066" w:type="dxa"/>
          </w:tcPr>
          <w:p w14:paraId="3F914281" w14:textId="0E1CFAE1" w:rsidR="00665B1B" w:rsidRPr="006A5717" w:rsidRDefault="00665B1B" w:rsidP="002D6422">
            <w:pPr>
              <w:jc w:val="center"/>
              <w:rPr>
                <w:rFonts w:ascii="Calibri" w:eastAsia="Calibri" w:hAnsi="Calibri"/>
              </w:rPr>
            </w:pPr>
            <w:r>
              <w:rPr>
                <w:rFonts w:ascii="Calibri" w:eastAsia="Calibri" w:hAnsi="Calibri"/>
              </w:rPr>
              <w:t>Training and First Aid</w:t>
            </w:r>
          </w:p>
        </w:tc>
        <w:tc>
          <w:tcPr>
            <w:tcW w:w="1269" w:type="dxa"/>
          </w:tcPr>
          <w:p w14:paraId="7B59B122" w14:textId="1286883D" w:rsidR="00665B1B" w:rsidRDefault="00665B1B" w:rsidP="002D6422">
            <w:pPr>
              <w:jc w:val="center"/>
              <w:rPr>
                <w:rFonts w:ascii="Calibri" w:eastAsia="Calibri" w:hAnsi="Calibri"/>
              </w:rPr>
            </w:pPr>
            <w:r>
              <w:rPr>
                <w:rFonts w:ascii="Calibri" w:eastAsia="Calibri" w:hAnsi="Calibri"/>
              </w:rPr>
              <w:t>7</w:t>
            </w:r>
          </w:p>
        </w:tc>
      </w:tr>
      <w:tr w:rsidR="00665B1B" w:rsidRPr="006A5717" w14:paraId="0026942F" w14:textId="3FC1EC9D" w:rsidTr="00665B1B">
        <w:trPr>
          <w:trHeight w:hRule="exact" w:val="369"/>
          <w:jc w:val="center"/>
        </w:trPr>
        <w:tc>
          <w:tcPr>
            <w:tcW w:w="1143" w:type="dxa"/>
          </w:tcPr>
          <w:p w14:paraId="0049219E" w14:textId="7F79EBCF" w:rsidR="00665B1B" w:rsidRPr="006A5717" w:rsidRDefault="00665B1B" w:rsidP="006A5717">
            <w:pPr>
              <w:jc w:val="center"/>
              <w:rPr>
                <w:rFonts w:ascii="Calibri" w:eastAsia="Calibri" w:hAnsi="Calibri"/>
              </w:rPr>
            </w:pPr>
            <w:r>
              <w:rPr>
                <w:rFonts w:ascii="Calibri" w:eastAsia="Calibri" w:hAnsi="Calibri"/>
              </w:rPr>
              <w:t>4</w:t>
            </w:r>
          </w:p>
        </w:tc>
        <w:tc>
          <w:tcPr>
            <w:tcW w:w="8066" w:type="dxa"/>
          </w:tcPr>
          <w:p w14:paraId="109B6093" w14:textId="021484A5" w:rsidR="00665B1B" w:rsidRPr="006A5717" w:rsidRDefault="00665B1B" w:rsidP="002D6422">
            <w:pPr>
              <w:jc w:val="center"/>
              <w:rPr>
                <w:rFonts w:ascii="Calibri" w:eastAsia="Calibri" w:hAnsi="Calibri"/>
              </w:rPr>
            </w:pPr>
            <w:r>
              <w:rPr>
                <w:rFonts w:ascii="Calibri" w:eastAsia="Calibri" w:hAnsi="Calibri"/>
              </w:rPr>
              <w:t>Contacting the Emergency Services</w:t>
            </w:r>
          </w:p>
        </w:tc>
        <w:tc>
          <w:tcPr>
            <w:tcW w:w="1269" w:type="dxa"/>
          </w:tcPr>
          <w:p w14:paraId="0D9F1622" w14:textId="4E25421C" w:rsidR="00665B1B" w:rsidRDefault="00665B1B" w:rsidP="002D6422">
            <w:pPr>
              <w:jc w:val="center"/>
              <w:rPr>
                <w:rFonts w:ascii="Calibri" w:eastAsia="Calibri" w:hAnsi="Calibri"/>
              </w:rPr>
            </w:pPr>
            <w:r>
              <w:rPr>
                <w:rFonts w:ascii="Calibri" w:eastAsia="Calibri" w:hAnsi="Calibri"/>
              </w:rPr>
              <w:t>8</w:t>
            </w:r>
          </w:p>
        </w:tc>
      </w:tr>
      <w:tr w:rsidR="00665B1B" w:rsidRPr="006A5717" w14:paraId="758484E7" w14:textId="0CA399BB" w:rsidTr="00665B1B">
        <w:trPr>
          <w:trHeight w:hRule="exact" w:val="369"/>
          <w:jc w:val="center"/>
        </w:trPr>
        <w:tc>
          <w:tcPr>
            <w:tcW w:w="1143" w:type="dxa"/>
          </w:tcPr>
          <w:p w14:paraId="630F877E" w14:textId="03586216" w:rsidR="00665B1B" w:rsidRPr="006A5717" w:rsidRDefault="00665B1B" w:rsidP="006A5717">
            <w:pPr>
              <w:jc w:val="center"/>
              <w:rPr>
                <w:rFonts w:ascii="Calibri" w:eastAsia="Calibri" w:hAnsi="Calibri"/>
              </w:rPr>
            </w:pPr>
            <w:r>
              <w:rPr>
                <w:rFonts w:ascii="Calibri" w:eastAsia="Calibri" w:hAnsi="Calibri"/>
              </w:rPr>
              <w:t>5</w:t>
            </w:r>
          </w:p>
        </w:tc>
        <w:tc>
          <w:tcPr>
            <w:tcW w:w="8066" w:type="dxa"/>
          </w:tcPr>
          <w:p w14:paraId="65CDE45C" w14:textId="326DF252" w:rsidR="00665B1B" w:rsidRPr="006A5717" w:rsidRDefault="00665B1B" w:rsidP="002D6422">
            <w:pPr>
              <w:jc w:val="center"/>
              <w:rPr>
                <w:rFonts w:ascii="Calibri" w:eastAsia="Calibri" w:hAnsi="Calibri"/>
              </w:rPr>
            </w:pPr>
            <w:r w:rsidRPr="002D6422">
              <w:rPr>
                <w:rFonts w:ascii="Calibri" w:eastAsia="Calibri" w:hAnsi="Calibri"/>
              </w:rPr>
              <w:t>Accident reporting and investigation</w:t>
            </w:r>
          </w:p>
        </w:tc>
        <w:tc>
          <w:tcPr>
            <w:tcW w:w="1269" w:type="dxa"/>
          </w:tcPr>
          <w:p w14:paraId="7B4D4A5C" w14:textId="0665FD9F" w:rsidR="00665B1B" w:rsidRPr="002D6422" w:rsidRDefault="00665B1B" w:rsidP="002D6422">
            <w:pPr>
              <w:jc w:val="center"/>
              <w:rPr>
                <w:rFonts w:ascii="Calibri" w:eastAsia="Calibri" w:hAnsi="Calibri"/>
              </w:rPr>
            </w:pPr>
            <w:r>
              <w:rPr>
                <w:rFonts w:ascii="Calibri" w:eastAsia="Calibri" w:hAnsi="Calibri"/>
              </w:rPr>
              <w:t>9</w:t>
            </w:r>
          </w:p>
        </w:tc>
      </w:tr>
      <w:tr w:rsidR="00665B1B" w:rsidRPr="006A5717" w14:paraId="340572B2" w14:textId="7E63E0B3" w:rsidTr="00665B1B">
        <w:trPr>
          <w:trHeight w:hRule="exact" w:val="369"/>
          <w:jc w:val="center"/>
        </w:trPr>
        <w:tc>
          <w:tcPr>
            <w:tcW w:w="1143" w:type="dxa"/>
          </w:tcPr>
          <w:p w14:paraId="77EB902B" w14:textId="70B7902D" w:rsidR="00665B1B" w:rsidRPr="006A5717" w:rsidRDefault="00665B1B" w:rsidP="006A5717">
            <w:pPr>
              <w:jc w:val="center"/>
              <w:rPr>
                <w:rFonts w:ascii="Calibri" w:eastAsia="Calibri" w:hAnsi="Calibri"/>
              </w:rPr>
            </w:pPr>
            <w:r>
              <w:rPr>
                <w:rFonts w:ascii="Calibri" w:eastAsia="Calibri" w:hAnsi="Calibri"/>
              </w:rPr>
              <w:t>6</w:t>
            </w:r>
          </w:p>
        </w:tc>
        <w:tc>
          <w:tcPr>
            <w:tcW w:w="8066" w:type="dxa"/>
          </w:tcPr>
          <w:p w14:paraId="2306C460" w14:textId="1ED58431" w:rsidR="00665B1B" w:rsidRPr="006A5717" w:rsidRDefault="00665B1B" w:rsidP="006A5717">
            <w:pPr>
              <w:jc w:val="center"/>
              <w:rPr>
                <w:rFonts w:ascii="Calibri" w:eastAsia="Calibri" w:hAnsi="Calibri"/>
              </w:rPr>
            </w:pPr>
            <w:r>
              <w:rPr>
                <w:rFonts w:ascii="Calibri" w:eastAsia="Calibri" w:hAnsi="Calibri"/>
              </w:rPr>
              <w:t>Active Monitoring System</w:t>
            </w:r>
          </w:p>
        </w:tc>
        <w:tc>
          <w:tcPr>
            <w:tcW w:w="1269" w:type="dxa"/>
          </w:tcPr>
          <w:p w14:paraId="58B0237F" w14:textId="7ACE2879" w:rsidR="00665B1B" w:rsidRDefault="00665B1B" w:rsidP="006A5717">
            <w:pPr>
              <w:jc w:val="center"/>
              <w:rPr>
                <w:rFonts w:ascii="Calibri" w:eastAsia="Calibri" w:hAnsi="Calibri"/>
              </w:rPr>
            </w:pPr>
            <w:r>
              <w:rPr>
                <w:rFonts w:ascii="Calibri" w:eastAsia="Calibri" w:hAnsi="Calibri"/>
              </w:rPr>
              <w:t>11</w:t>
            </w:r>
          </w:p>
        </w:tc>
      </w:tr>
      <w:tr w:rsidR="00665B1B" w:rsidRPr="006A5717" w14:paraId="0CBE2E03" w14:textId="411C85C1" w:rsidTr="00665B1B">
        <w:trPr>
          <w:trHeight w:hRule="exact" w:val="369"/>
          <w:jc w:val="center"/>
        </w:trPr>
        <w:tc>
          <w:tcPr>
            <w:tcW w:w="1143" w:type="dxa"/>
          </w:tcPr>
          <w:p w14:paraId="500DED81" w14:textId="4D22F24D" w:rsidR="00665B1B" w:rsidRPr="006A5717" w:rsidRDefault="00665B1B" w:rsidP="006A5717">
            <w:pPr>
              <w:jc w:val="center"/>
              <w:rPr>
                <w:rFonts w:ascii="Calibri" w:eastAsia="Calibri" w:hAnsi="Calibri"/>
              </w:rPr>
            </w:pPr>
            <w:r>
              <w:rPr>
                <w:rFonts w:ascii="Calibri" w:eastAsia="Calibri" w:hAnsi="Calibri"/>
              </w:rPr>
              <w:t>7</w:t>
            </w:r>
          </w:p>
        </w:tc>
        <w:tc>
          <w:tcPr>
            <w:tcW w:w="8066" w:type="dxa"/>
          </w:tcPr>
          <w:p w14:paraId="415D5BB5" w14:textId="3FBCF508" w:rsidR="00665B1B" w:rsidRPr="006A5717" w:rsidRDefault="00665B1B" w:rsidP="006A5717">
            <w:pPr>
              <w:jc w:val="center"/>
              <w:rPr>
                <w:rFonts w:ascii="Calibri" w:eastAsia="Calibri" w:hAnsi="Calibri"/>
              </w:rPr>
            </w:pPr>
            <w:r>
              <w:rPr>
                <w:rFonts w:ascii="Calibri" w:eastAsia="Calibri" w:hAnsi="Calibri"/>
              </w:rPr>
              <w:t>Risk Assessment</w:t>
            </w:r>
          </w:p>
        </w:tc>
        <w:tc>
          <w:tcPr>
            <w:tcW w:w="1269" w:type="dxa"/>
          </w:tcPr>
          <w:p w14:paraId="7E442170" w14:textId="098C32D3" w:rsidR="00665B1B" w:rsidRDefault="00665B1B" w:rsidP="006A5717">
            <w:pPr>
              <w:jc w:val="center"/>
              <w:rPr>
                <w:rFonts w:ascii="Calibri" w:eastAsia="Calibri" w:hAnsi="Calibri"/>
              </w:rPr>
            </w:pPr>
            <w:r>
              <w:rPr>
                <w:rFonts w:ascii="Calibri" w:eastAsia="Calibri" w:hAnsi="Calibri"/>
              </w:rPr>
              <w:t>11</w:t>
            </w:r>
          </w:p>
        </w:tc>
      </w:tr>
      <w:tr w:rsidR="00665B1B" w:rsidRPr="006A5717" w14:paraId="675F71CE" w14:textId="284DEA7F" w:rsidTr="00665B1B">
        <w:trPr>
          <w:trHeight w:hRule="exact" w:val="369"/>
          <w:jc w:val="center"/>
        </w:trPr>
        <w:tc>
          <w:tcPr>
            <w:tcW w:w="1143" w:type="dxa"/>
          </w:tcPr>
          <w:p w14:paraId="76F7E840" w14:textId="50B659CD" w:rsidR="00665B1B" w:rsidRPr="006A5717" w:rsidRDefault="00665B1B" w:rsidP="006A5717">
            <w:pPr>
              <w:jc w:val="center"/>
              <w:rPr>
                <w:rFonts w:ascii="Calibri" w:eastAsia="Calibri" w:hAnsi="Calibri"/>
              </w:rPr>
            </w:pPr>
            <w:r>
              <w:rPr>
                <w:rFonts w:ascii="Calibri" w:eastAsia="Calibri" w:hAnsi="Calibri"/>
              </w:rPr>
              <w:t>8</w:t>
            </w:r>
          </w:p>
        </w:tc>
        <w:tc>
          <w:tcPr>
            <w:tcW w:w="8066" w:type="dxa"/>
          </w:tcPr>
          <w:p w14:paraId="1F95E42D" w14:textId="68F91976" w:rsidR="00665B1B" w:rsidRPr="006A5717" w:rsidRDefault="00665B1B" w:rsidP="006A5717">
            <w:pPr>
              <w:jc w:val="center"/>
              <w:rPr>
                <w:rFonts w:ascii="Calibri" w:eastAsia="Calibri" w:hAnsi="Calibri"/>
              </w:rPr>
            </w:pPr>
            <w:r>
              <w:rPr>
                <w:rFonts w:ascii="Calibri" w:eastAsia="Calibri" w:hAnsi="Calibri"/>
              </w:rPr>
              <w:t>Slips and Trips</w:t>
            </w:r>
          </w:p>
        </w:tc>
        <w:tc>
          <w:tcPr>
            <w:tcW w:w="1269" w:type="dxa"/>
          </w:tcPr>
          <w:p w14:paraId="5029D37E" w14:textId="5B26FD3D" w:rsidR="00665B1B" w:rsidRDefault="00665B1B" w:rsidP="006A5717">
            <w:pPr>
              <w:jc w:val="center"/>
              <w:rPr>
                <w:rFonts w:ascii="Calibri" w:eastAsia="Calibri" w:hAnsi="Calibri"/>
              </w:rPr>
            </w:pPr>
            <w:r>
              <w:rPr>
                <w:rFonts w:ascii="Calibri" w:eastAsia="Calibri" w:hAnsi="Calibri"/>
              </w:rPr>
              <w:t>12</w:t>
            </w:r>
          </w:p>
        </w:tc>
      </w:tr>
      <w:tr w:rsidR="00665B1B" w:rsidRPr="006A5717" w14:paraId="692FEA1D" w14:textId="6A9312F2" w:rsidTr="00665B1B">
        <w:trPr>
          <w:trHeight w:hRule="exact" w:val="369"/>
          <w:jc w:val="center"/>
        </w:trPr>
        <w:tc>
          <w:tcPr>
            <w:tcW w:w="1143" w:type="dxa"/>
          </w:tcPr>
          <w:p w14:paraId="539DC96C" w14:textId="7E9FE18A" w:rsidR="00665B1B" w:rsidRPr="006A5717" w:rsidRDefault="00665B1B" w:rsidP="006A5717">
            <w:pPr>
              <w:jc w:val="center"/>
              <w:rPr>
                <w:rFonts w:ascii="Calibri" w:eastAsia="Calibri" w:hAnsi="Calibri"/>
              </w:rPr>
            </w:pPr>
            <w:r>
              <w:rPr>
                <w:rFonts w:ascii="Calibri" w:eastAsia="Calibri" w:hAnsi="Calibri"/>
              </w:rPr>
              <w:t>9</w:t>
            </w:r>
          </w:p>
        </w:tc>
        <w:tc>
          <w:tcPr>
            <w:tcW w:w="8066" w:type="dxa"/>
          </w:tcPr>
          <w:p w14:paraId="6745090D" w14:textId="4A08081C" w:rsidR="00665B1B" w:rsidRPr="006A5717" w:rsidRDefault="00665B1B" w:rsidP="006A5717">
            <w:pPr>
              <w:jc w:val="center"/>
              <w:rPr>
                <w:rFonts w:ascii="Calibri" w:eastAsia="Calibri" w:hAnsi="Calibri"/>
              </w:rPr>
            </w:pPr>
            <w:r>
              <w:rPr>
                <w:rFonts w:ascii="Calibri" w:eastAsia="Calibri" w:hAnsi="Calibri"/>
              </w:rPr>
              <w:t>Fire Safety</w:t>
            </w:r>
          </w:p>
        </w:tc>
        <w:tc>
          <w:tcPr>
            <w:tcW w:w="1269" w:type="dxa"/>
          </w:tcPr>
          <w:p w14:paraId="274ACE7E" w14:textId="54AD8AF4" w:rsidR="00665B1B" w:rsidRDefault="00665B1B" w:rsidP="006A5717">
            <w:pPr>
              <w:jc w:val="center"/>
              <w:rPr>
                <w:rFonts w:ascii="Calibri" w:eastAsia="Calibri" w:hAnsi="Calibri"/>
              </w:rPr>
            </w:pPr>
            <w:r>
              <w:rPr>
                <w:rFonts w:ascii="Calibri" w:eastAsia="Calibri" w:hAnsi="Calibri"/>
              </w:rPr>
              <w:t>12</w:t>
            </w:r>
          </w:p>
        </w:tc>
      </w:tr>
      <w:tr w:rsidR="00665B1B" w:rsidRPr="006A5717" w14:paraId="1A718DC1" w14:textId="66E24359" w:rsidTr="00665B1B">
        <w:trPr>
          <w:trHeight w:hRule="exact" w:val="369"/>
          <w:jc w:val="center"/>
        </w:trPr>
        <w:tc>
          <w:tcPr>
            <w:tcW w:w="1143" w:type="dxa"/>
          </w:tcPr>
          <w:p w14:paraId="6E355C62" w14:textId="48A9612E" w:rsidR="00665B1B" w:rsidRPr="006A5717" w:rsidRDefault="00665B1B" w:rsidP="006A5717">
            <w:pPr>
              <w:jc w:val="center"/>
              <w:rPr>
                <w:rFonts w:ascii="Calibri" w:eastAsia="Calibri" w:hAnsi="Calibri"/>
              </w:rPr>
            </w:pPr>
            <w:r>
              <w:rPr>
                <w:rFonts w:ascii="Calibri" w:eastAsia="Calibri" w:hAnsi="Calibri"/>
              </w:rPr>
              <w:t>10</w:t>
            </w:r>
          </w:p>
        </w:tc>
        <w:tc>
          <w:tcPr>
            <w:tcW w:w="8066" w:type="dxa"/>
          </w:tcPr>
          <w:p w14:paraId="1026137D" w14:textId="36EAAFDC" w:rsidR="00665B1B" w:rsidRPr="006A5717" w:rsidRDefault="00665B1B" w:rsidP="006A5717">
            <w:pPr>
              <w:jc w:val="center"/>
              <w:rPr>
                <w:rFonts w:ascii="Calibri" w:eastAsia="Calibri" w:hAnsi="Calibri"/>
              </w:rPr>
            </w:pPr>
            <w:r>
              <w:rPr>
                <w:rFonts w:ascii="Calibri" w:eastAsia="Calibri" w:hAnsi="Calibri"/>
              </w:rPr>
              <w:t xml:space="preserve">Evacuation and Bomb Threat </w:t>
            </w:r>
          </w:p>
        </w:tc>
        <w:tc>
          <w:tcPr>
            <w:tcW w:w="1269" w:type="dxa"/>
          </w:tcPr>
          <w:p w14:paraId="113E9BDB" w14:textId="6481C161" w:rsidR="00665B1B" w:rsidRDefault="00665B1B" w:rsidP="006A5717">
            <w:pPr>
              <w:jc w:val="center"/>
              <w:rPr>
                <w:rFonts w:ascii="Calibri" w:eastAsia="Calibri" w:hAnsi="Calibri"/>
              </w:rPr>
            </w:pPr>
            <w:r>
              <w:rPr>
                <w:rFonts w:ascii="Calibri" w:eastAsia="Calibri" w:hAnsi="Calibri"/>
              </w:rPr>
              <w:t>13</w:t>
            </w:r>
          </w:p>
        </w:tc>
      </w:tr>
      <w:tr w:rsidR="00665B1B" w:rsidRPr="006A5717" w14:paraId="7229CE4A" w14:textId="0D8AB76D" w:rsidTr="00665B1B">
        <w:trPr>
          <w:trHeight w:hRule="exact" w:val="369"/>
          <w:jc w:val="center"/>
        </w:trPr>
        <w:tc>
          <w:tcPr>
            <w:tcW w:w="1143" w:type="dxa"/>
          </w:tcPr>
          <w:p w14:paraId="1157F01F" w14:textId="58D6F97D" w:rsidR="00665B1B" w:rsidRPr="006A5717" w:rsidRDefault="00665B1B" w:rsidP="006A5717">
            <w:pPr>
              <w:jc w:val="center"/>
              <w:rPr>
                <w:rFonts w:ascii="Calibri" w:eastAsia="Calibri" w:hAnsi="Calibri" w:cs="Calibri"/>
                <w:lang w:val="en"/>
              </w:rPr>
            </w:pPr>
            <w:r>
              <w:rPr>
                <w:rFonts w:ascii="Calibri" w:eastAsia="Calibri" w:hAnsi="Calibri" w:cs="Calibri"/>
                <w:lang w:val="en"/>
              </w:rPr>
              <w:t>11</w:t>
            </w:r>
          </w:p>
        </w:tc>
        <w:tc>
          <w:tcPr>
            <w:tcW w:w="8066" w:type="dxa"/>
          </w:tcPr>
          <w:p w14:paraId="75A381EB" w14:textId="251ED6DF" w:rsidR="00665B1B" w:rsidRPr="006A5717" w:rsidRDefault="00665B1B" w:rsidP="006A5717">
            <w:pPr>
              <w:jc w:val="center"/>
              <w:rPr>
                <w:rFonts w:ascii="Calibri" w:eastAsia="Calibri" w:hAnsi="Calibri" w:cs="Calibri"/>
                <w:lang w:val="en"/>
              </w:rPr>
            </w:pPr>
            <w:r>
              <w:rPr>
                <w:rFonts w:ascii="Calibri" w:eastAsia="Calibri" w:hAnsi="Calibri" w:cs="Calibri"/>
                <w:lang w:val="en"/>
              </w:rPr>
              <w:t>Visitors and Contractors</w:t>
            </w:r>
          </w:p>
        </w:tc>
        <w:tc>
          <w:tcPr>
            <w:tcW w:w="1269" w:type="dxa"/>
          </w:tcPr>
          <w:p w14:paraId="1DAB8F77" w14:textId="3DC99A9F" w:rsidR="00665B1B" w:rsidRDefault="00665B1B" w:rsidP="006A5717">
            <w:pPr>
              <w:jc w:val="center"/>
              <w:rPr>
                <w:rFonts w:ascii="Calibri" w:eastAsia="Calibri" w:hAnsi="Calibri" w:cs="Calibri"/>
                <w:lang w:val="en"/>
              </w:rPr>
            </w:pPr>
            <w:r>
              <w:rPr>
                <w:rFonts w:ascii="Calibri" w:eastAsia="Calibri" w:hAnsi="Calibri" w:cs="Calibri"/>
                <w:lang w:val="en"/>
              </w:rPr>
              <w:t>13</w:t>
            </w:r>
          </w:p>
        </w:tc>
      </w:tr>
      <w:tr w:rsidR="00665B1B" w:rsidRPr="006A5717" w14:paraId="461399D7" w14:textId="1EAE46CB" w:rsidTr="00665B1B">
        <w:trPr>
          <w:trHeight w:hRule="exact" w:val="369"/>
          <w:jc w:val="center"/>
        </w:trPr>
        <w:tc>
          <w:tcPr>
            <w:tcW w:w="1143" w:type="dxa"/>
          </w:tcPr>
          <w:p w14:paraId="414B0CE4" w14:textId="3DBA5F75" w:rsidR="00665B1B" w:rsidRPr="006A5717" w:rsidRDefault="00665B1B" w:rsidP="006A5717">
            <w:pPr>
              <w:jc w:val="center"/>
              <w:rPr>
                <w:rFonts w:ascii="Calibri" w:eastAsia="Calibri" w:hAnsi="Calibri" w:cs="Calibri"/>
                <w:lang w:val="en"/>
              </w:rPr>
            </w:pPr>
            <w:r>
              <w:rPr>
                <w:rFonts w:ascii="Calibri" w:eastAsia="Calibri" w:hAnsi="Calibri" w:cs="Calibri"/>
                <w:lang w:val="en"/>
              </w:rPr>
              <w:t>12</w:t>
            </w:r>
          </w:p>
        </w:tc>
        <w:tc>
          <w:tcPr>
            <w:tcW w:w="8066" w:type="dxa"/>
          </w:tcPr>
          <w:p w14:paraId="773A4C5C" w14:textId="7A99704D" w:rsidR="00665B1B" w:rsidRPr="006A5717" w:rsidRDefault="00665B1B" w:rsidP="006A5717">
            <w:pPr>
              <w:jc w:val="center"/>
              <w:rPr>
                <w:rFonts w:ascii="Calibri" w:eastAsia="Calibri" w:hAnsi="Calibri" w:cs="Calibri"/>
                <w:lang w:val="en"/>
              </w:rPr>
            </w:pPr>
            <w:r>
              <w:rPr>
                <w:rFonts w:ascii="Calibri" w:eastAsia="Calibri" w:hAnsi="Calibri" w:cs="Calibri"/>
                <w:lang w:val="en"/>
              </w:rPr>
              <w:t>Construction and Maintenance</w:t>
            </w:r>
          </w:p>
        </w:tc>
        <w:tc>
          <w:tcPr>
            <w:tcW w:w="1269" w:type="dxa"/>
          </w:tcPr>
          <w:p w14:paraId="1EDEA74D" w14:textId="2862F128" w:rsidR="00665B1B" w:rsidRDefault="00665B1B" w:rsidP="006A5717">
            <w:pPr>
              <w:jc w:val="center"/>
              <w:rPr>
                <w:rFonts w:ascii="Calibri" w:eastAsia="Calibri" w:hAnsi="Calibri" w:cs="Calibri"/>
                <w:lang w:val="en"/>
              </w:rPr>
            </w:pPr>
            <w:r>
              <w:rPr>
                <w:rFonts w:ascii="Calibri" w:eastAsia="Calibri" w:hAnsi="Calibri" w:cs="Calibri"/>
                <w:lang w:val="en"/>
              </w:rPr>
              <w:t>13</w:t>
            </w:r>
          </w:p>
        </w:tc>
      </w:tr>
      <w:tr w:rsidR="00665B1B" w:rsidRPr="006A5717" w14:paraId="25A3FF80" w14:textId="5C928C46" w:rsidTr="00665B1B">
        <w:trPr>
          <w:trHeight w:hRule="exact" w:val="369"/>
          <w:jc w:val="center"/>
        </w:trPr>
        <w:tc>
          <w:tcPr>
            <w:tcW w:w="1143" w:type="dxa"/>
          </w:tcPr>
          <w:p w14:paraId="7794B653" w14:textId="6A353AF9" w:rsidR="00665B1B" w:rsidRPr="006A5717" w:rsidRDefault="00665B1B" w:rsidP="006A5717">
            <w:pPr>
              <w:jc w:val="center"/>
              <w:rPr>
                <w:rFonts w:ascii="Calibri" w:eastAsia="Calibri" w:hAnsi="Calibri" w:cs="Calibri"/>
                <w:lang w:val="en"/>
              </w:rPr>
            </w:pPr>
            <w:r>
              <w:rPr>
                <w:rFonts w:ascii="Calibri" w:eastAsia="Calibri" w:hAnsi="Calibri" w:cs="Calibri"/>
                <w:lang w:val="en"/>
              </w:rPr>
              <w:t>13</w:t>
            </w:r>
          </w:p>
        </w:tc>
        <w:tc>
          <w:tcPr>
            <w:tcW w:w="8066" w:type="dxa"/>
          </w:tcPr>
          <w:p w14:paraId="1F237F12" w14:textId="1B7AED18" w:rsidR="00665B1B" w:rsidRPr="006A5717" w:rsidRDefault="00665B1B" w:rsidP="006A5717">
            <w:pPr>
              <w:jc w:val="center"/>
              <w:rPr>
                <w:rFonts w:ascii="Calibri" w:eastAsia="Calibri" w:hAnsi="Calibri" w:cs="Calibri"/>
                <w:lang w:val="en"/>
              </w:rPr>
            </w:pPr>
            <w:r>
              <w:rPr>
                <w:rFonts w:ascii="Calibri" w:eastAsia="Calibri" w:hAnsi="Calibri" w:cs="Calibri"/>
                <w:lang w:val="en"/>
              </w:rPr>
              <w:t>Personal Protective Equipment (PPE)</w:t>
            </w:r>
          </w:p>
        </w:tc>
        <w:tc>
          <w:tcPr>
            <w:tcW w:w="1269" w:type="dxa"/>
          </w:tcPr>
          <w:p w14:paraId="7D1C4DA4" w14:textId="4852FC3A" w:rsidR="00665B1B" w:rsidRDefault="00665B1B" w:rsidP="006A5717">
            <w:pPr>
              <w:jc w:val="center"/>
              <w:rPr>
                <w:rFonts w:ascii="Calibri" w:eastAsia="Calibri" w:hAnsi="Calibri" w:cs="Calibri"/>
                <w:lang w:val="en"/>
              </w:rPr>
            </w:pPr>
            <w:r>
              <w:rPr>
                <w:rFonts w:ascii="Calibri" w:eastAsia="Calibri" w:hAnsi="Calibri" w:cs="Calibri"/>
                <w:lang w:val="en"/>
              </w:rPr>
              <w:t>15</w:t>
            </w:r>
          </w:p>
        </w:tc>
      </w:tr>
      <w:tr w:rsidR="00665B1B" w:rsidRPr="006A5717" w14:paraId="34DA2E25" w14:textId="569B2B10" w:rsidTr="00665B1B">
        <w:trPr>
          <w:trHeight w:hRule="exact" w:val="369"/>
          <w:jc w:val="center"/>
        </w:trPr>
        <w:tc>
          <w:tcPr>
            <w:tcW w:w="1143" w:type="dxa"/>
          </w:tcPr>
          <w:p w14:paraId="1EE20791" w14:textId="4DDDBBCB" w:rsidR="00665B1B" w:rsidRPr="006A5717" w:rsidRDefault="00665B1B" w:rsidP="006A5717">
            <w:pPr>
              <w:jc w:val="center"/>
              <w:rPr>
                <w:rFonts w:ascii="Calibri" w:eastAsia="Calibri" w:hAnsi="Calibri" w:cs="Calibri"/>
                <w:lang w:val="en"/>
              </w:rPr>
            </w:pPr>
            <w:r>
              <w:rPr>
                <w:rFonts w:ascii="Calibri" w:eastAsia="Calibri" w:hAnsi="Calibri" w:cs="Calibri"/>
                <w:lang w:val="en"/>
              </w:rPr>
              <w:t>14</w:t>
            </w:r>
          </w:p>
        </w:tc>
        <w:tc>
          <w:tcPr>
            <w:tcW w:w="8066" w:type="dxa"/>
          </w:tcPr>
          <w:p w14:paraId="6049066A" w14:textId="4ADDDFF2" w:rsidR="00665B1B" w:rsidRPr="006A5717" w:rsidRDefault="00665B1B" w:rsidP="006A5717">
            <w:pPr>
              <w:jc w:val="center"/>
              <w:rPr>
                <w:rFonts w:ascii="Calibri" w:eastAsia="Calibri" w:hAnsi="Calibri" w:cs="Calibri"/>
                <w:lang w:val="en"/>
              </w:rPr>
            </w:pPr>
            <w:r>
              <w:rPr>
                <w:rFonts w:ascii="Calibri" w:eastAsia="Calibri" w:hAnsi="Calibri" w:cs="Calibri"/>
                <w:lang w:val="en"/>
              </w:rPr>
              <w:t>Work Related Hazards</w:t>
            </w:r>
          </w:p>
        </w:tc>
        <w:tc>
          <w:tcPr>
            <w:tcW w:w="1269" w:type="dxa"/>
          </w:tcPr>
          <w:p w14:paraId="19CFE2B3" w14:textId="33F24E7E" w:rsidR="00665B1B" w:rsidRDefault="00665B1B" w:rsidP="006A5717">
            <w:pPr>
              <w:jc w:val="center"/>
              <w:rPr>
                <w:rFonts w:ascii="Calibri" w:eastAsia="Calibri" w:hAnsi="Calibri" w:cs="Calibri"/>
                <w:lang w:val="en"/>
              </w:rPr>
            </w:pPr>
            <w:r>
              <w:rPr>
                <w:rFonts w:ascii="Calibri" w:eastAsia="Calibri" w:hAnsi="Calibri" w:cs="Calibri"/>
                <w:lang w:val="en"/>
              </w:rPr>
              <w:t>16</w:t>
            </w:r>
          </w:p>
        </w:tc>
      </w:tr>
      <w:tr w:rsidR="00665B1B" w:rsidRPr="006A5717" w14:paraId="07BE1C2C" w14:textId="46ECF7D0" w:rsidTr="00665B1B">
        <w:trPr>
          <w:trHeight w:hRule="exact" w:val="369"/>
          <w:jc w:val="center"/>
        </w:trPr>
        <w:tc>
          <w:tcPr>
            <w:tcW w:w="1143" w:type="dxa"/>
          </w:tcPr>
          <w:p w14:paraId="029788CD" w14:textId="4387B5E9" w:rsidR="00665B1B" w:rsidRPr="006A5717" w:rsidRDefault="00665B1B" w:rsidP="006A5717">
            <w:pPr>
              <w:jc w:val="center"/>
              <w:rPr>
                <w:rFonts w:ascii="Calibri" w:eastAsia="Calibri" w:hAnsi="Calibri" w:cs="Calibri"/>
                <w:lang w:val="en"/>
              </w:rPr>
            </w:pPr>
            <w:r>
              <w:rPr>
                <w:rFonts w:ascii="Calibri" w:eastAsia="Calibri" w:hAnsi="Calibri" w:cs="Calibri"/>
                <w:lang w:val="en"/>
              </w:rPr>
              <w:t>15</w:t>
            </w:r>
          </w:p>
        </w:tc>
        <w:tc>
          <w:tcPr>
            <w:tcW w:w="8066" w:type="dxa"/>
          </w:tcPr>
          <w:p w14:paraId="0A67E4BC" w14:textId="3982C036" w:rsidR="00665B1B" w:rsidRPr="006A5717" w:rsidRDefault="00665B1B" w:rsidP="00C20DCD">
            <w:pPr>
              <w:jc w:val="center"/>
              <w:rPr>
                <w:rFonts w:ascii="Calibri" w:eastAsia="Calibri" w:hAnsi="Calibri" w:cs="Calibri"/>
                <w:lang w:val="en"/>
              </w:rPr>
            </w:pPr>
            <w:r>
              <w:rPr>
                <w:rFonts w:ascii="Calibri" w:eastAsia="Calibri" w:hAnsi="Calibri" w:cs="Calibri"/>
                <w:lang w:val="en"/>
              </w:rPr>
              <w:t>Maintaining Equipment</w:t>
            </w:r>
          </w:p>
        </w:tc>
        <w:tc>
          <w:tcPr>
            <w:tcW w:w="1269" w:type="dxa"/>
          </w:tcPr>
          <w:p w14:paraId="0BEBB3F8" w14:textId="08CCD686" w:rsidR="00665B1B" w:rsidRDefault="00665B1B" w:rsidP="00C20DCD">
            <w:pPr>
              <w:jc w:val="center"/>
              <w:rPr>
                <w:rFonts w:ascii="Calibri" w:eastAsia="Calibri" w:hAnsi="Calibri" w:cs="Calibri"/>
                <w:lang w:val="en"/>
              </w:rPr>
            </w:pPr>
            <w:r>
              <w:rPr>
                <w:rFonts w:ascii="Calibri" w:eastAsia="Calibri" w:hAnsi="Calibri" w:cs="Calibri"/>
                <w:lang w:val="en"/>
              </w:rPr>
              <w:t>17</w:t>
            </w:r>
          </w:p>
        </w:tc>
      </w:tr>
      <w:tr w:rsidR="00665B1B" w:rsidRPr="006A5717" w14:paraId="11EFA68B" w14:textId="05817408" w:rsidTr="00665B1B">
        <w:trPr>
          <w:trHeight w:hRule="exact" w:val="369"/>
          <w:jc w:val="center"/>
        </w:trPr>
        <w:tc>
          <w:tcPr>
            <w:tcW w:w="1143" w:type="dxa"/>
          </w:tcPr>
          <w:p w14:paraId="2064DADC" w14:textId="54CB0BB1" w:rsidR="00665B1B" w:rsidRPr="006A5717" w:rsidRDefault="00665B1B" w:rsidP="006A5717">
            <w:pPr>
              <w:jc w:val="center"/>
              <w:rPr>
                <w:rFonts w:ascii="Calibri" w:eastAsia="Calibri" w:hAnsi="Calibri" w:cs="Calibri"/>
                <w:lang w:val="en"/>
              </w:rPr>
            </w:pPr>
            <w:r>
              <w:rPr>
                <w:rFonts w:ascii="Calibri" w:eastAsia="Calibri" w:hAnsi="Calibri" w:cs="Calibri"/>
                <w:lang w:val="en"/>
              </w:rPr>
              <w:t>16</w:t>
            </w:r>
          </w:p>
        </w:tc>
        <w:tc>
          <w:tcPr>
            <w:tcW w:w="8066" w:type="dxa"/>
          </w:tcPr>
          <w:p w14:paraId="582CFF44" w14:textId="6547C474" w:rsidR="00665B1B" w:rsidRPr="006A5717" w:rsidRDefault="00665B1B" w:rsidP="00C20DCD">
            <w:pPr>
              <w:jc w:val="center"/>
              <w:rPr>
                <w:rFonts w:ascii="Calibri" w:eastAsia="Calibri" w:hAnsi="Calibri" w:cs="Calibri"/>
                <w:lang w:val="en"/>
              </w:rPr>
            </w:pPr>
            <w:r>
              <w:rPr>
                <w:rFonts w:ascii="Calibri" w:eastAsia="Calibri" w:hAnsi="Calibri" w:cs="Calibri"/>
                <w:lang w:val="en"/>
              </w:rPr>
              <w:t>Hazardous Materials</w:t>
            </w:r>
          </w:p>
        </w:tc>
        <w:tc>
          <w:tcPr>
            <w:tcW w:w="1269" w:type="dxa"/>
          </w:tcPr>
          <w:p w14:paraId="524D0C67" w14:textId="2038814F" w:rsidR="00665B1B" w:rsidRDefault="00665B1B" w:rsidP="00C20DCD">
            <w:pPr>
              <w:jc w:val="center"/>
              <w:rPr>
                <w:rFonts w:ascii="Calibri" w:eastAsia="Calibri" w:hAnsi="Calibri" w:cs="Calibri"/>
                <w:lang w:val="en"/>
              </w:rPr>
            </w:pPr>
            <w:r>
              <w:rPr>
                <w:rFonts w:ascii="Calibri" w:eastAsia="Calibri" w:hAnsi="Calibri" w:cs="Calibri"/>
                <w:lang w:val="en"/>
              </w:rPr>
              <w:t>17</w:t>
            </w:r>
          </w:p>
        </w:tc>
      </w:tr>
      <w:tr w:rsidR="00665B1B" w:rsidRPr="006A5717" w14:paraId="75720670" w14:textId="219D74FE" w:rsidTr="00665B1B">
        <w:trPr>
          <w:trHeight w:hRule="exact" w:val="369"/>
          <w:jc w:val="center"/>
        </w:trPr>
        <w:tc>
          <w:tcPr>
            <w:tcW w:w="1143" w:type="dxa"/>
          </w:tcPr>
          <w:p w14:paraId="5AB8CD05" w14:textId="0027D9E2" w:rsidR="00665B1B" w:rsidRPr="006A5717" w:rsidRDefault="00665B1B" w:rsidP="006A5717">
            <w:pPr>
              <w:jc w:val="center"/>
              <w:rPr>
                <w:rFonts w:ascii="Calibri" w:eastAsia="Calibri" w:hAnsi="Calibri" w:cs="Calibri"/>
                <w:lang w:val="en"/>
              </w:rPr>
            </w:pPr>
            <w:r>
              <w:rPr>
                <w:rFonts w:ascii="Calibri" w:eastAsia="Calibri" w:hAnsi="Calibri" w:cs="Calibri"/>
                <w:lang w:val="en"/>
              </w:rPr>
              <w:t>17</w:t>
            </w:r>
          </w:p>
        </w:tc>
        <w:tc>
          <w:tcPr>
            <w:tcW w:w="8066" w:type="dxa"/>
          </w:tcPr>
          <w:p w14:paraId="7E9E2203" w14:textId="46FBA84B" w:rsidR="00665B1B" w:rsidRPr="006A5717" w:rsidRDefault="00665B1B" w:rsidP="00C20DCD">
            <w:pPr>
              <w:jc w:val="center"/>
              <w:rPr>
                <w:rFonts w:ascii="Calibri" w:eastAsia="Calibri" w:hAnsi="Calibri" w:cs="Calibri"/>
                <w:lang w:val="en"/>
              </w:rPr>
            </w:pPr>
            <w:r>
              <w:rPr>
                <w:rFonts w:ascii="Calibri" w:eastAsia="Calibri" w:hAnsi="Calibri" w:cs="Calibri"/>
                <w:lang w:val="en"/>
              </w:rPr>
              <w:t>Asbestos Management</w:t>
            </w:r>
          </w:p>
        </w:tc>
        <w:tc>
          <w:tcPr>
            <w:tcW w:w="1269" w:type="dxa"/>
          </w:tcPr>
          <w:p w14:paraId="309DEDAB" w14:textId="5D559583" w:rsidR="00665B1B" w:rsidRDefault="00665B1B" w:rsidP="00C20DCD">
            <w:pPr>
              <w:jc w:val="center"/>
              <w:rPr>
                <w:rFonts w:ascii="Calibri" w:eastAsia="Calibri" w:hAnsi="Calibri" w:cs="Calibri"/>
                <w:lang w:val="en"/>
              </w:rPr>
            </w:pPr>
            <w:r>
              <w:rPr>
                <w:rFonts w:ascii="Calibri" w:eastAsia="Calibri" w:hAnsi="Calibri" w:cs="Calibri"/>
                <w:lang w:val="en"/>
              </w:rPr>
              <w:t>18</w:t>
            </w:r>
          </w:p>
        </w:tc>
      </w:tr>
      <w:tr w:rsidR="00665B1B" w:rsidRPr="006A5717" w14:paraId="2FF53B20" w14:textId="2E1D825F" w:rsidTr="00665B1B">
        <w:trPr>
          <w:trHeight w:hRule="exact" w:val="369"/>
          <w:jc w:val="center"/>
        </w:trPr>
        <w:tc>
          <w:tcPr>
            <w:tcW w:w="1143" w:type="dxa"/>
          </w:tcPr>
          <w:p w14:paraId="42A4C3CE" w14:textId="569EE71A" w:rsidR="00665B1B" w:rsidRPr="006A5717" w:rsidRDefault="00665B1B" w:rsidP="006A5717">
            <w:pPr>
              <w:jc w:val="center"/>
              <w:rPr>
                <w:rFonts w:ascii="Calibri" w:eastAsia="Calibri" w:hAnsi="Calibri" w:cs="Calibri"/>
                <w:lang w:val="en"/>
              </w:rPr>
            </w:pPr>
            <w:r>
              <w:rPr>
                <w:rFonts w:ascii="Calibri" w:eastAsia="Calibri" w:hAnsi="Calibri" w:cs="Calibri"/>
                <w:lang w:val="en"/>
              </w:rPr>
              <w:t>18</w:t>
            </w:r>
          </w:p>
        </w:tc>
        <w:tc>
          <w:tcPr>
            <w:tcW w:w="8066" w:type="dxa"/>
          </w:tcPr>
          <w:p w14:paraId="45F889E8" w14:textId="23F99D9E" w:rsidR="00665B1B" w:rsidRDefault="00665B1B" w:rsidP="00C20DCD">
            <w:pPr>
              <w:jc w:val="center"/>
              <w:rPr>
                <w:rFonts w:ascii="Calibri" w:eastAsia="Calibri" w:hAnsi="Calibri" w:cs="Calibri"/>
                <w:lang w:val="en"/>
              </w:rPr>
            </w:pPr>
            <w:r>
              <w:rPr>
                <w:rFonts w:ascii="Calibri" w:eastAsia="Calibri" w:hAnsi="Calibri" w:cs="Calibri"/>
                <w:lang w:val="en"/>
              </w:rPr>
              <w:t>Cleaning</w:t>
            </w:r>
          </w:p>
        </w:tc>
        <w:tc>
          <w:tcPr>
            <w:tcW w:w="1269" w:type="dxa"/>
          </w:tcPr>
          <w:p w14:paraId="3D1F3899" w14:textId="6F2D4247" w:rsidR="00665B1B" w:rsidRDefault="00665B1B" w:rsidP="00C20DCD">
            <w:pPr>
              <w:jc w:val="center"/>
              <w:rPr>
                <w:rFonts w:ascii="Calibri" w:eastAsia="Calibri" w:hAnsi="Calibri" w:cs="Calibri"/>
                <w:lang w:val="en"/>
              </w:rPr>
            </w:pPr>
            <w:r>
              <w:rPr>
                <w:rFonts w:ascii="Calibri" w:eastAsia="Calibri" w:hAnsi="Calibri" w:cs="Calibri"/>
                <w:lang w:val="en"/>
              </w:rPr>
              <w:t>18</w:t>
            </w:r>
          </w:p>
        </w:tc>
      </w:tr>
      <w:tr w:rsidR="00665B1B" w:rsidRPr="006A5717" w14:paraId="01AF15F0" w14:textId="5B3ECD14" w:rsidTr="00665B1B">
        <w:trPr>
          <w:trHeight w:hRule="exact" w:val="369"/>
          <w:jc w:val="center"/>
        </w:trPr>
        <w:tc>
          <w:tcPr>
            <w:tcW w:w="1143" w:type="dxa"/>
          </w:tcPr>
          <w:p w14:paraId="717E93FC" w14:textId="196765A6" w:rsidR="00665B1B" w:rsidRPr="006A5717" w:rsidRDefault="00665B1B" w:rsidP="006A5717">
            <w:pPr>
              <w:jc w:val="center"/>
              <w:rPr>
                <w:rFonts w:ascii="Calibri" w:eastAsia="Calibri" w:hAnsi="Calibri" w:cs="Calibri"/>
                <w:lang w:val="en"/>
              </w:rPr>
            </w:pPr>
            <w:r>
              <w:rPr>
                <w:rFonts w:ascii="Calibri" w:eastAsia="Calibri" w:hAnsi="Calibri" w:cs="Calibri"/>
                <w:lang w:val="en"/>
              </w:rPr>
              <w:t>19</w:t>
            </w:r>
          </w:p>
        </w:tc>
        <w:tc>
          <w:tcPr>
            <w:tcW w:w="8066" w:type="dxa"/>
          </w:tcPr>
          <w:p w14:paraId="20002A74" w14:textId="2D643414" w:rsidR="00665B1B" w:rsidRDefault="00665B1B" w:rsidP="00C20DCD">
            <w:pPr>
              <w:jc w:val="center"/>
              <w:rPr>
                <w:rFonts w:ascii="Calibri" w:eastAsia="Calibri" w:hAnsi="Calibri" w:cs="Calibri"/>
                <w:lang w:val="en"/>
              </w:rPr>
            </w:pPr>
            <w:r>
              <w:rPr>
                <w:rFonts w:ascii="Calibri" w:eastAsia="Calibri" w:hAnsi="Calibri" w:cs="Calibri"/>
                <w:lang w:val="en"/>
              </w:rPr>
              <w:t>Infection Control</w:t>
            </w:r>
          </w:p>
        </w:tc>
        <w:tc>
          <w:tcPr>
            <w:tcW w:w="1269" w:type="dxa"/>
          </w:tcPr>
          <w:p w14:paraId="134E6E35" w14:textId="674F509B" w:rsidR="00665B1B" w:rsidRDefault="00665B1B" w:rsidP="00C20DCD">
            <w:pPr>
              <w:jc w:val="center"/>
              <w:rPr>
                <w:rFonts w:ascii="Calibri" w:eastAsia="Calibri" w:hAnsi="Calibri" w:cs="Calibri"/>
                <w:lang w:val="en"/>
              </w:rPr>
            </w:pPr>
            <w:r>
              <w:rPr>
                <w:rFonts w:ascii="Calibri" w:eastAsia="Calibri" w:hAnsi="Calibri" w:cs="Calibri"/>
                <w:lang w:val="en"/>
              </w:rPr>
              <w:t>19</w:t>
            </w:r>
          </w:p>
        </w:tc>
      </w:tr>
      <w:tr w:rsidR="00665B1B" w:rsidRPr="006A5717" w14:paraId="103DCF03" w14:textId="2BE46A2B" w:rsidTr="00665B1B">
        <w:trPr>
          <w:trHeight w:hRule="exact" w:val="369"/>
          <w:jc w:val="center"/>
        </w:trPr>
        <w:tc>
          <w:tcPr>
            <w:tcW w:w="1143" w:type="dxa"/>
          </w:tcPr>
          <w:p w14:paraId="03D8EFBC" w14:textId="31BB17CA" w:rsidR="00665B1B" w:rsidRPr="006A5717" w:rsidRDefault="00665B1B" w:rsidP="006A5717">
            <w:pPr>
              <w:jc w:val="center"/>
              <w:rPr>
                <w:rFonts w:ascii="Calibri" w:eastAsia="Calibri" w:hAnsi="Calibri" w:cs="Calibri"/>
                <w:lang w:val="en"/>
              </w:rPr>
            </w:pPr>
            <w:r>
              <w:rPr>
                <w:rFonts w:ascii="Calibri" w:eastAsia="Calibri" w:hAnsi="Calibri" w:cs="Calibri"/>
                <w:lang w:val="en"/>
              </w:rPr>
              <w:t>20</w:t>
            </w:r>
          </w:p>
        </w:tc>
        <w:tc>
          <w:tcPr>
            <w:tcW w:w="8066" w:type="dxa"/>
          </w:tcPr>
          <w:p w14:paraId="3471B7CB" w14:textId="1B89CD83" w:rsidR="00665B1B" w:rsidRDefault="00665B1B" w:rsidP="00C20DCD">
            <w:pPr>
              <w:jc w:val="center"/>
              <w:rPr>
                <w:rFonts w:ascii="Calibri" w:eastAsia="Calibri" w:hAnsi="Calibri" w:cs="Calibri"/>
                <w:lang w:val="en"/>
              </w:rPr>
            </w:pPr>
            <w:r w:rsidRPr="00C20DCD">
              <w:rPr>
                <w:rFonts w:ascii="Calibri" w:eastAsia="Calibri" w:hAnsi="Calibri" w:cs="Calibri"/>
                <w:lang w:val="en"/>
              </w:rPr>
              <w:t>Allergens and anaphylaxis</w:t>
            </w:r>
          </w:p>
        </w:tc>
        <w:tc>
          <w:tcPr>
            <w:tcW w:w="1269" w:type="dxa"/>
          </w:tcPr>
          <w:p w14:paraId="74C9AF1C" w14:textId="3080D4B0" w:rsidR="00665B1B" w:rsidRPr="00C20DCD" w:rsidRDefault="00665B1B" w:rsidP="00C20DCD">
            <w:pPr>
              <w:jc w:val="center"/>
              <w:rPr>
                <w:rFonts w:ascii="Calibri" w:eastAsia="Calibri" w:hAnsi="Calibri" w:cs="Calibri"/>
                <w:lang w:val="en"/>
              </w:rPr>
            </w:pPr>
            <w:r>
              <w:rPr>
                <w:rFonts w:ascii="Calibri" w:eastAsia="Calibri" w:hAnsi="Calibri" w:cs="Calibri"/>
                <w:lang w:val="en"/>
              </w:rPr>
              <w:t>19</w:t>
            </w:r>
          </w:p>
        </w:tc>
      </w:tr>
      <w:tr w:rsidR="00665B1B" w:rsidRPr="006A5717" w14:paraId="0750B35D" w14:textId="6F2C6CBA" w:rsidTr="00665B1B">
        <w:trPr>
          <w:trHeight w:hRule="exact" w:val="369"/>
          <w:jc w:val="center"/>
        </w:trPr>
        <w:tc>
          <w:tcPr>
            <w:tcW w:w="1143" w:type="dxa"/>
          </w:tcPr>
          <w:p w14:paraId="0B7AA7EF" w14:textId="35172FEF" w:rsidR="00665B1B" w:rsidRPr="006A5717" w:rsidRDefault="00665B1B" w:rsidP="006A5717">
            <w:pPr>
              <w:jc w:val="center"/>
              <w:rPr>
                <w:rFonts w:ascii="Calibri" w:eastAsia="Calibri" w:hAnsi="Calibri" w:cs="Calibri"/>
                <w:lang w:val="en"/>
              </w:rPr>
            </w:pPr>
            <w:r>
              <w:rPr>
                <w:rFonts w:ascii="Calibri" w:eastAsia="Calibri" w:hAnsi="Calibri" w:cs="Calibri"/>
                <w:lang w:val="en"/>
              </w:rPr>
              <w:t>21</w:t>
            </w:r>
          </w:p>
        </w:tc>
        <w:tc>
          <w:tcPr>
            <w:tcW w:w="8066" w:type="dxa"/>
          </w:tcPr>
          <w:p w14:paraId="7B89337E" w14:textId="7453BC45" w:rsidR="00665B1B" w:rsidRDefault="00665B1B" w:rsidP="006A5717">
            <w:pPr>
              <w:jc w:val="center"/>
              <w:rPr>
                <w:rFonts w:ascii="Calibri" w:eastAsia="Calibri" w:hAnsi="Calibri" w:cs="Calibri"/>
                <w:lang w:val="en"/>
              </w:rPr>
            </w:pPr>
            <w:r>
              <w:rPr>
                <w:rFonts w:ascii="Calibri" w:eastAsia="Calibri" w:hAnsi="Calibri" w:cs="Calibri"/>
                <w:lang w:val="en"/>
              </w:rPr>
              <w:t>Medication</w:t>
            </w:r>
          </w:p>
        </w:tc>
        <w:tc>
          <w:tcPr>
            <w:tcW w:w="1269" w:type="dxa"/>
          </w:tcPr>
          <w:p w14:paraId="1654175B" w14:textId="2911E6E3" w:rsidR="00665B1B" w:rsidRDefault="00665B1B" w:rsidP="006A5717">
            <w:pPr>
              <w:jc w:val="center"/>
              <w:rPr>
                <w:rFonts w:ascii="Calibri" w:eastAsia="Calibri" w:hAnsi="Calibri" w:cs="Calibri"/>
                <w:lang w:val="en"/>
              </w:rPr>
            </w:pPr>
            <w:r>
              <w:rPr>
                <w:rFonts w:ascii="Calibri" w:eastAsia="Calibri" w:hAnsi="Calibri" w:cs="Calibri"/>
                <w:lang w:val="en"/>
              </w:rPr>
              <w:t>20</w:t>
            </w:r>
          </w:p>
        </w:tc>
      </w:tr>
      <w:tr w:rsidR="00665B1B" w:rsidRPr="006A5717" w14:paraId="097339BF" w14:textId="651FFA81" w:rsidTr="00665B1B">
        <w:trPr>
          <w:trHeight w:hRule="exact" w:val="369"/>
          <w:jc w:val="center"/>
        </w:trPr>
        <w:tc>
          <w:tcPr>
            <w:tcW w:w="1143" w:type="dxa"/>
          </w:tcPr>
          <w:p w14:paraId="1B73EE28" w14:textId="0ED52406" w:rsidR="00665B1B" w:rsidRPr="006A5717" w:rsidRDefault="00665B1B" w:rsidP="006A5717">
            <w:pPr>
              <w:jc w:val="center"/>
              <w:rPr>
                <w:rFonts w:ascii="Calibri" w:eastAsia="Calibri" w:hAnsi="Calibri" w:cs="Calibri"/>
                <w:lang w:val="en"/>
              </w:rPr>
            </w:pPr>
            <w:r>
              <w:rPr>
                <w:rFonts w:ascii="Calibri" w:eastAsia="Calibri" w:hAnsi="Calibri" w:cs="Calibri"/>
                <w:lang w:val="en"/>
              </w:rPr>
              <w:t>22</w:t>
            </w:r>
          </w:p>
        </w:tc>
        <w:tc>
          <w:tcPr>
            <w:tcW w:w="8066" w:type="dxa"/>
          </w:tcPr>
          <w:p w14:paraId="49842B3B" w14:textId="02A50EF7" w:rsidR="00665B1B" w:rsidRDefault="00665B1B" w:rsidP="006A5717">
            <w:pPr>
              <w:jc w:val="center"/>
              <w:rPr>
                <w:rFonts w:ascii="Calibri" w:eastAsia="Calibri" w:hAnsi="Calibri" w:cs="Calibri"/>
                <w:lang w:val="en"/>
              </w:rPr>
            </w:pPr>
            <w:r>
              <w:rPr>
                <w:rFonts w:ascii="Calibri" w:eastAsia="Calibri" w:hAnsi="Calibri" w:cs="Calibri"/>
                <w:lang w:val="en"/>
              </w:rPr>
              <w:t>Smoking</w:t>
            </w:r>
          </w:p>
        </w:tc>
        <w:tc>
          <w:tcPr>
            <w:tcW w:w="1269" w:type="dxa"/>
          </w:tcPr>
          <w:p w14:paraId="16DA0294" w14:textId="7F95A203" w:rsidR="00665B1B" w:rsidRDefault="00665B1B" w:rsidP="006A5717">
            <w:pPr>
              <w:jc w:val="center"/>
              <w:rPr>
                <w:rFonts w:ascii="Calibri" w:eastAsia="Calibri" w:hAnsi="Calibri" w:cs="Calibri"/>
                <w:lang w:val="en"/>
              </w:rPr>
            </w:pPr>
            <w:r>
              <w:rPr>
                <w:rFonts w:ascii="Calibri" w:eastAsia="Calibri" w:hAnsi="Calibri" w:cs="Calibri"/>
                <w:lang w:val="en"/>
              </w:rPr>
              <w:t>20</w:t>
            </w:r>
          </w:p>
        </w:tc>
      </w:tr>
      <w:tr w:rsidR="00665B1B" w:rsidRPr="006A5717" w14:paraId="3CE86618" w14:textId="6FCBB42F" w:rsidTr="00665B1B">
        <w:trPr>
          <w:trHeight w:hRule="exact" w:val="369"/>
          <w:jc w:val="center"/>
        </w:trPr>
        <w:tc>
          <w:tcPr>
            <w:tcW w:w="1143" w:type="dxa"/>
          </w:tcPr>
          <w:p w14:paraId="47C2D715" w14:textId="53B6754D" w:rsidR="00665B1B" w:rsidRPr="006A5717" w:rsidRDefault="00665B1B" w:rsidP="006A5717">
            <w:pPr>
              <w:jc w:val="center"/>
              <w:rPr>
                <w:rFonts w:ascii="Calibri" w:eastAsia="Calibri" w:hAnsi="Calibri" w:cs="Calibri"/>
                <w:lang w:val="en"/>
              </w:rPr>
            </w:pPr>
            <w:r>
              <w:rPr>
                <w:rFonts w:ascii="Calibri" w:eastAsia="Calibri" w:hAnsi="Calibri" w:cs="Calibri"/>
                <w:lang w:val="en"/>
              </w:rPr>
              <w:t>23</w:t>
            </w:r>
          </w:p>
        </w:tc>
        <w:tc>
          <w:tcPr>
            <w:tcW w:w="8066" w:type="dxa"/>
          </w:tcPr>
          <w:p w14:paraId="18C21F44" w14:textId="08238DA1" w:rsidR="00665B1B" w:rsidRDefault="00665B1B" w:rsidP="006A5717">
            <w:pPr>
              <w:jc w:val="center"/>
              <w:rPr>
                <w:rFonts w:ascii="Calibri" w:eastAsia="Calibri" w:hAnsi="Calibri" w:cs="Calibri"/>
                <w:lang w:val="en"/>
              </w:rPr>
            </w:pPr>
            <w:r>
              <w:rPr>
                <w:rFonts w:ascii="Calibri" w:eastAsia="Calibri" w:hAnsi="Calibri" w:cs="Calibri"/>
                <w:lang w:val="en"/>
              </w:rPr>
              <w:t>Security and Theft</w:t>
            </w:r>
          </w:p>
        </w:tc>
        <w:tc>
          <w:tcPr>
            <w:tcW w:w="1269" w:type="dxa"/>
          </w:tcPr>
          <w:p w14:paraId="74CC55DF" w14:textId="72F792FC" w:rsidR="00665B1B" w:rsidRDefault="00665B1B" w:rsidP="006A5717">
            <w:pPr>
              <w:jc w:val="center"/>
              <w:rPr>
                <w:rFonts w:ascii="Calibri" w:eastAsia="Calibri" w:hAnsi="Calibri" w:cs="Calibri"/>
                <w:lang w:val="en"/>
              </w:rPr>
            </w:pPr>
            <w:r>
              <w:rPr>
                <w:rFonts w:ascii="Calibri" w:eastAsia="Calibri" w:hAnsi="Calibri" w:cs="Calibri"/>
                <w:lang w:val="en"/>
              </w:rPr>
              <w:t>20</w:t>
            </w:r>
          </w:p>
        </w:tc>
      </w:tr>
      <w:tr w:rsidR="00665B1B" w:rsidRPr="006A5717" w14:paraId="30B79FC6" w14:textId="02948B20" w:rsidTr="00665B1B">
        <w:trPr>
          <w:trHeight w:hRule="exact" w:val="369"/>
          <w:jc w:val="center"/>
        </w:trPr>
        <w:tc>
          <w:tcPr>
            <w:tcW w:w="1143" w:type="dxa"/>
          </w:tcPr>
          <w:p w14:paraId="71D127D9" w14:textId="4DBE35D1" w:rsidR="00665B1B" w:rsidRPr="006A5717" w:rsidRDefault="00665B1B" w:rsidP="006A5717">
            <w:pPr>
              <w:jc w:val="center"/>
              <w:rPr>
                <w:rFonts w:ascii="Calibri" w:eastAsia="Calibri" w:hAnsi="Calibri" w:cs="Calibri"/>
                <w:lang w:val="en"/>
              </w:rPr>
            </w:pPr>
            <w:r>
              <w:rPr>
                <w:rFonts w:ascii="Calibri" w:eastAsia="Calibri" w:hAnsi="Calibri" w:cs="Calibri"/>
                <w:lang w:val="en"/>
              </w:rPr>
              <w:t>24</w:t>
            </w:r>
          </w:p>
        </w:tc>
        <w:tc>
          <w:tcPr>
            <w:tcW w:w="8066" w:type="dxa"/>
          </w:tcPr>
          <w:p w14:paraId="7FF29C53" w14:textId="222B6528" w:rsidR="00665B1B" w:rsidRDefault="00665B1B" w:rsidP="006A5717">
            <w:pPr>
              <w:jc w:val="center"/>
              <w:rPr>
                <w:rFonts w:ascii="Calibri" w:eastAsia="Calibri" w:hAnsi="Calibri" w:cs="Calibri"/>
                <w:lang w:val="en"/>
              </w:rPr>
            </w:pPr>
            <w:r>
              <w:rPr>
                <w:rFonts w:ascii="Calibri" w:eastAsia="Calibri" w:hAnsi="Calibri" w:cs="Calibri"/>
                <w:lang w:val="en"/>
              </w:rPr>
              <w:t>Adverse Weather</w:t>
            </w:r>
          </w:p>
        </w:tc>
        <w:tc>
          <w:tcPr>
            <w:tcW w:w="1269" w:type="dxa"/>
          </w:tcPr>
          <w:p w14:paraId="17A9F077" w14:textId="7DCF3B0B" w:rsidR="00665B1B" w:rsidRDefault="00665B1B" w:rsidP="006A5717">
            <w:pPr>
              <w:jc w:val="center"/>
              <w:rPr>
                <w:rFonts w:ascii="Calibri" w:eastAsia="Calibri" w:hAnsi="Calibri" w:cs="Calibri"/>
                <w:lang w:val="en"/>
              </w:rPr>
            </w:pPr>
            <w:r>
              <w:rPr>
                <w:rFonts w:ascii="Calibri" w:eastAsia="Calibri" w:hAnsi="Calibri" w:cs="Calibri"/>
                <w:lang w:val="en"/>
              </w:rPr>
              <w:t>21</w:t>
            </w:r>
          </w:p>
        </w:tc>
      </w:tr>
      <w:tr w:rsidR="00665B1B" w:rsidRPr="006A5717" w14:paraId="4C873CF6" w14:textId="6DA2F5A6" w:rsidTr="00665B1B">
        <w:trPr>
          <w:trHeight w:hRule="exact" w:val="369"/>
          <w:jc w:val="center"/>
        </w:trPr>
        <w:tc>
          <w:tcPr>
            <w:tcW w:w="1143" w:type="dxa"/>
          </w:tcPr>
          <w:p w14:paraId="0E89F7E0" w14:textId="0C4C9EA7" w:rsidR="00665B1B" w:rsidRPr="006A5717" w:rsidRDefault="00665B1B" w:rsidP="006A5717">
            <w:pPr>
              <w:jc w:val="center"/>
              <w:rPr>
                <w:rFonts w:ascii="Calibri" w:eastAsia="Calibri" w:hAnsi="Calibri" w:cs="Calibri"/>
                <w:lang w:val="en"/>
              </w:rPr>
            </w:pPr>
            <w:r>
              <w:rPr>
                <w:rFonts w:ascii="Calibri" w:eastAsia="Calibri" w:hAnsi="Calibri" w:cs="Calibri"/>
                <w:lang w:val="en"/>
              </w:rPr>
              <w:t>25</w:t>
            </w:r>
          </w:p>
        </w:tc>
        <w:tc>
          <w:tcPr>
            <w:tcW w:w="8066" w:type="dxa"/>
          </w:tcPr>
          <w:p w14:paraId="5DF70146" w14:textId="03808998" w:rsidR="00665B1B" w:rsidRDefault="00665B1B" w:rsidP="006A5717">
            <w:pPr>
              <w:jc w:val="center"/>
              <w:rPr>
                <w:rFonts w:ascii="Calibri" w:eastAsia="Calibri" w:hAnsi="Calibri" w:cs="Calibri"/>
                <w:lang w:val="en"/>
              </w:rPr>
            </w:pPr>
            <w:r>
              <w:rPr>
                <w:rFonts w:ascii="Calibri" w:eastAsia="Calibri" w:hAnsi="Calibri" w:cs="Calibri"/>
                <w:lang w:val="en"/>
              </w:rPr>
              <w:t>Safe use of Company Vehicles</w:t>
            </w:r>
          </w:p>
        </w:tc>
        <w:tc>
          <w:tcPr>
            <w:tcW w:w="1269" w:type="dxa"/>
          </w:tcPr>
          <w:p w14:paraId="1FB6D6F2" w14:textId="679CB3DB" w:rsidR="00665B1B" w:rsidRDefault="00665B1B" w:rsidP="006A5717">
            <w:pPr>
              <w:jc w:val="center"/>
              <w:rPr>
                <w:rFonts w:ascii="Calibri" w:eastAsia="Calibri" w:hAnsi="Calibri" w:cs="Calibri"/>
                <w:lang w:val="en"/>
              </w:rPr>
            </w:pPr>
            <w:r>
              <w:rPr>
                <w:rFonts w:ascii="Calibri" w:eastAsia="Calibri" w:hAnsi="Calibri" w:cs="Calibri"/>
                <w:lang w:val="en"/>
              </w:rPr>
              <w:t>21</w:t>
            </w:r>
          </w:p>
        </w:tc>
      </w:tr>
      <w:tr w:rsidR="00665B1B" w:rsidRPr="006A5717" w14:paraId="5A128DE4" w14:textId="5697DA54" w:rsidTr="00665B1B">
        <w:trPr>
          <w:trHeight w:hRule="exact" w:val="369"/>
          <w:jc w:val="center"/>
        </w:trPr>
        <w:tc>
          <w:tcPr>
            <w:tcW w:w="1143" w:type="dxa"/>
          </w:tcPr>
          <w:p w14:paraId="4FA52736" w14:textId="17907D54" w:rsidR="00665B1B" w:rsidRPr="006A5717" w:rsidRDefault="00665B1B" w:rsidP="006A5717">
            <w:pPr>
              <w:jc w:val="center"/>
              <w:rPr>
                <w:rFonts w:ascii="Calibri" w:eastAsia="Calibri" w:hAnsi="Calibri" w:cs="Calibri"/>
                <w:lang w:val="en"/>
              </w:rPr>
            </w:pPr>
            <w:r>
              <w:rPr>
                <w:rFonts w:ascii="Calibri" w:eastAsia="Calibri" w:hAnsi="Calibri" w:cs="Calibri"/>
                <w:lang w:val="en"/>
              </w:rPr>
              <w:t>26</w:t>
            </w:r>
          </w:p>
        </w:tc>
        <w:tc>
          <w:tcPr>
            <w:tcW w:w="8066" w:type="dxa"/>
          </w:tcPr>
          <w:p w14:paraId="0DDE199D" w14:textId="187CDD61" w:rsidR="00665B1B" w:rsidRDefault="00665B1B" w:rsidP="006A5717">
            <w:pPr>
              <w:jc w:val="center"/>
              <w:rPr>
                <w:rFonts w:ascii="Calibri" w:eastAsia="Calibri" w:hAnsi="Calibri" w:cs="Calibri"/>
                <w:lang w:val="en"/>
              </w:rPr>
            </w:pPr>
            <w:r>
              <w:rPr>
                <w:rFonts w:ascii="Calibri" w:eastAsia="Calibri" w:hAnsi="Calibri" w:cs="Calibri"/>
                <w:lang w:val="en"/>
              </w:rPr>
              <w:t>Trips and Visits</w:t>
            </w:r>
          </w:p>
        </w:tc>
        <w:tc>
          <w:tcPr>
            <w:tcW w:w="1269" w:type="dxa"/>
          </w:tcPr>
          <w:p w14:paraId="1A9FB936" w14:textId="5BDCC6DA" w:rsidR="00665B1B" w:rsidRDefault="00665B1B" w:rsidP="006A5717">
            <w:pPr>
              <w:jc w:val="center"/>
              <w:rPr>
                <w:rFonts w:ascii="Calibri" w:eastAsia="Calibri" w:hAnsi="Calibri" w:cs="Calibri"/>
                <w:lang w:val="en"/>
              </w:rPr>
            </w:pPr>
            <w:r>
              <w:rPr>
                <w:rFonts w:ascii="Calibri" w:eastAsia="Calibri" w:hAnsi="Calibri" w:cs="Calibri"/>
                <w:lang w:val="en"/>
              </w:rPr>
              <w:t>22</w:t>
            </w:r>
          </w:p>
        </w:tc>
      </w:tr>
      <w:tr w:rsidR="00665B1B" w:rsidRPr="006A5717" w14:paraId="1F9E57BE" w14:textId="150F0D60" w:rsidTr="00665B1B">
        <w:trPr>
          <w:trHeight w:hRule="exact" w:val="369"/>
          <w:jc w:val="center"/>
        </w:trPr>
        <w:tc>
          <w:tcPr>
            <w:tcW w:w="1143" w:type="dxa"/>
          </w:tcPr>
          <w:p w14:paraId="3D5759CD" w14:textId="27BF203C" w:rsidR="00665B1B" w:rsidRPr="006A5717" w:rsidRDefault="00665B1B" w:rsidP="006A5717">
            <w:pPr>
              <w:jc w:val="center"/>
              <w:rPr>
                <w:rFonts w:ascii="Calibri" w:eastAsia="Calibri" w:hAnsi="Calibri" w:cs="Calibri"/>
                <w:lang w:val="en"/>
              </w:rPr>
            </w:pPr>
            <w:r>
              <w:rPr>
                <w:rFonts w:ascii="Calibri" w:eastAsia="Calibri" w:hAnsi="Calibri" w:cs="Calibri"/>
                <w:lang w:val="en"/>
              </w:rPr>
              <w:t>27</w:t>
            </w:r>
          </w:p>
        </w:tc>
        <w:tc>
          <w:tcPr>
            <w:tcW w:w="8066" w:type="dxa"/>
          </w:tcPr>
          <w:p w14:paraId="5B1CF2ED" w14:textId="723587B4" w:rsidR="00665B1B" w:rsidRDefault="00665B1B" w:rsidP="006A5717">
            <w:pPr>
              <w:jc w:val="center"/>
              <w:rPr>
                <w:rFonts w:ascii="Calibri" w:eastAsia="Calibri" w:hAnsi="Calibri" w:cs="Calibri"/>
                <w:lang w:val="en"/>
              </w:rPr>
            </w:pPr>
            <w:r>
              <w:rPr>
                <w:rFonts w:ascii="Calibri" w:eastAsia="Calibri" w:hAnsi="Calibri" w:cs="Calibri"/>
                <w:lang w:val="en"/>
              </w:rPr>
              <w:t>Monitoring and review</w:t>
            </w:r>
          </w:p>
        </w:tc>
        <w:tc>
          <w:tcPr>
            <w:tcW w:w="1269" w:type="dxa"/>
          </w:tcPr>
          <w:p w14:paraId="7D80CF46" w14:textId="15DADD70" w:rsidR="00665B1B" w:rsidRDefault="00665B1B" w:rsidP="006A5717">
            <w:pPr>
              <w:jc w:val="center"/>
              <w:rPr>
                <w:rFonts w:ascii="Calibri" w:eastAsia="Calibri" w:hAnsi="Calibri" w:cs="Calibri"/>
                <w:lang w:val="en"/>
              </w:rPr>
            </w:pPr>
            <w:r>
              <w:rPr>
                <w:rFonts w:ascii="Calibri" w:eastAsia="Calibri" w:hAnsi="Calibri" w:cs="Calibri"/>
                <w:lang w:val="en"/>
              </w:rPr>
              <w:t>22</w:t>
            </w:r>
          </w:p>
        </w:tc>
      </w:tr>
    </w:tbl>
    <w:p w14:paraId="48DBECB6" w14:textId="77777777" w:rsidR="006A5717" w:rsidRPr="006A5717" w:rsidRDefault="006A5717" w:rsidP="006A5717">
      <w:pPr>
        <w:spacing w:after="0" w:line="240" w:lineRule="auto"/>
        <w:jc w:val="center"/>
        <w:rPr>
          <w:rFonts w:ascii="Calibri" w:eastAsia="Calibri" w:hAnsi="Calibri"/>
          <w:sz w:val="24"/>
          <w:szCs w:val="24"/>
        </w:rPr>
      </w:pPr>
    </w:p>
    <w:tbl>
      <w:tblPr>
        <w:tblStyle w:val="TableGrid5"/>
        <w:tblW w:w="0" w:type="auto"/>
        <w:jc w:val="center"/>
        <w:tblLook w:val="04A0" w:firstRow="1" w:lastRow="0" w:firstColumn="1" w:lastColumn="0" w:noHBand="0" w:noVBand="1"/>
      </w:tblPr>
      <w:tblGrid>
        <w:gridCol w:w="3237"/>
        <w:gridCol w:w="4404"/>
        <w:gridCol w:w="1375"/>
      </w:tblGrid>
      <w:tr w:rsidR="006A5717" w:rsidRPr="006A5717" w14:paraId="3B792338" w14:textId="77777777" w:rsidTr="00164D4D">
        <w:trPr>
          <w:trHeight w:hRule="exact" w:val="397"/>
          <w:jc w:val="center"/>
        </w:trPr>
        <w:tc>
          <w:tcPr>
            <w:tcW w:w="3237" w:type="dxa"/>
          </w:tcPr>
          <w:p w14:paraId="3814D776" w14:textId="77777777" w:rsidR="006A5717" w:rsidRPr="006A5717" w:rsidRDefault="006A5717" w:rsidP="006A5717">
            <w:pPr>
              <w:jc w:val="center"/>
              <w:rPr>
                <w:rFonts w:ascii="Calibri" w:eastAsia="Calibri" w:hAnsi="Calibri"/>
              </w:rPr>
            </w:pPr>
            <w:r w:rsidRPr="006A5717">
              <w:rPr>
                <w:rFonts w:ascii="Calibri" w:eastAsia="Calibri" w:hAnsi="Calibri"/>
              </w:rPr>
              <w:t>Approved by</w:t>
            </w:r>
          </w:p>
        </w:tc>
        <w:tc>
          <w:tcPr>
            <w:tcW w:w="4404" w:type="dxa"/>
          </w:tcPr>
          <w:p w14:paraId="129A9F70" w14:textId="77777777" w:rsidR="006A5717" w:rsidRPr="006A5717" w:rsidRDefault="006A5717" w:rsidP="006A5717">
            <w:pPr>
              <w:jc w:val="center"/>
              <w:rPr>
                <w:rFonts w:ascii="Calibri" w:eastAsia="Calibri" w:hAnsi="Calibri"/>
              </w:rPr>
            </w:pPr>
            <w:r w:rsidRPr="006A5717">
              <w:rPr>
                <w:rFonts w:ascii="Calibri" w:eastAsia="Calibri" w:hAnsi="Calibri"/>
              </w:rPr>
              <w:t>Name</w:t>
            </w:r>
          </w:p>
        </w:tc>
        <w:tc>
          <w:tcPr>
            <w:tcW w:w="1375" w:type="dxa"/>
          </w:tcPr>
          <w:p w14:paraId="50E34FCC" w14:textId="77777777" w:rsidR="006A5717" w:rsidRPr="006A5717" w:rsidRDefault="006A5717" w:rsidP="006A5717">
            <w:pPr>
              <w:jc w:val="center"/>
              <w:rPr>
                <w:rFonts w:ascii="Calibri" w:eastAsia="Calibri" w:hAnsi="Calibri"/>
              </w:rPr>
            </w:pPr>
            <w:r w:rsidRPr="006A5717">
              <w:rPr>
                <w:rFonts w:ascii="Calibri" w:eastAsia="Calibri" w:hAnsi="Calibri"/>
              </w:rPr>
              <w:t>Date</w:t>
            </w:r>
          </w:p>
        </w:tc>
      </w:tr>
      <w:tr w:rsidR="00164D4D" w:rsidRPr="006A5717" w14:paraId="035A4C1F" w14:textId="77777777" w:rsidTr="00164D4D">
        <w:trPr>
          <w:trHeight w:hRule="exact" w:val="397"/>
          <w:jc w:val="center"/>
        </w:trPr>
        <w:tc>
          <w:tcPr>
            <w:tcW w:w="3237" w:type="dxa"/>
            <w:tcBorders>
              <w:top w:val="single" w:sz="4" w:space="0" w:color="auto"/>
              <w:left w:val="single" w:sz="4" w:space="0" w:color="auto"/>
              <w:bottom w:val="single" w:sz="4" w:space="0" w:color="auto"/>
              <w:right w:val="single" w:sz="4" w:space="0" w:color="auto"/>
            </w:tcBorders>
          </w:tcPr>
          <w:p w14:paraId="3148FA94" w14:textId="718A276B" w:rsidR="00164D4D" w:rsidRPr="006A5717" w:rsidRDefault="00164D4D" w:rsidP="00164D4D">
            <w:pPr>
              <w:jc w:val="center"/>
              <w:rPr>
                <w:rFonts w:ascii="Calibri" w:eastAsia="Calibri" w:hAnsi="Calibri"/>
              </w:rPr>
            </w:pPr>
            <w:r>
              <w:rPr>
                <w:rFonts w:ascii="Calibri" w:eastAsia="Calibri" w:hAnsi="Calibri"/>
              </w:rPr>
              <w:t>Executive Director</w:t>
            </w:r>
          </w:p>
        </w:tc>
        <w:tc>
          <w:tcPr>
            <w:tcW w:w="4404" w:type="dxa"/>
            <w:tcBorders>
              <w:top w:val="single" w:sz="4" w:space="0" w:color="auto"/>
              <w:left w:val="single" w:sz="4" w:space="0" w:color="auto"/>
              <w:bottom w:val="single" w:sz="4" w:space="0" w:color="auto"/>
              <w:right w:val="single" w:sz="4" w:space="0" w:color="auto"/>
            </w:tcBorders>
          </w:tcPr>
          <w:p w14:paraId="57C1D46F" w14:textId="7FCB5EF1" w:rsidR="00164D4D" w:rsidRPr="006A5717" w:rsidRDefault="00164D4D" w:rsidP="00164D4D">
            <w:pPr>
              <w:jc w:val="center"/>
              <w:rPr>
                <w:rFonts w:ascii="Calibri" w:eastAsia="Calibri" w:hAnsi="Calibri"/>
              </w:rPr>
            </w:pPr>
            <w:r>
              <w:rPr>
                <w:rFonts w:ascii="Calibri" w:eastAsia="Calibri" w:hAnsi="Calibri"/>
              </w:rPr>
              <w:t>Sean Maguinness</w:t>
            </w:r>
          </w:p>
        </w:tc>
        <w:tc>
          <w:tcPr>
            <w:tcW w:w="1375" w:type="dxa"/>
            <w:tcBorders>
              <w:top w:val="single" w:sz="4" w:space="0" w:color="auto"/>
              <w:left w:val="single" w:sz="4" w:space="0" w:color="auto"/>
              <w:bottom w:val="single" w:sz="4" w:space="0" w:color="auto"/>
              <w:right w:val="single" w:sz="4" w:space="0" w:color="auto"/>
            </w:tcBorders>
          </w:tcPr>
          <w:p w14:paraId="41FF89E7" w14:textId="61B00850" w:rsidR="00164D4D" w:rsidRPr="006A5717" w:rsidRDefault="00164D4D" w:rsidP="00164D4D">
            <w:pPr>
              <w:jc w:val="center"/>
              <w:rPr>
                <w:rFonts w:ascii="Calibri" w:eastAsia="Calibri" w:hAnsi="Calibri"/>
              </w:rPr>
            </w:pPr>
            <w:r>
              <w:rPr>
                <w:rFonts w:ascii="Calibri" w:eastAsia="Calibri" w:hAnsi="Calibri"/>
              </w:rPr>
              <w:t>07/09/2022</w:t>
            </w:r>
          </w:p>
        </w:tc>
      </w:tr>
      <w:tr w:rsidR="006A5717" w:rsidRPr="006A5717" w14:paraId="237E6DBA" w14:textId="77777777" w:rsidTr="00164D4D">
        <w:trPr>
          <w:trHeight w:hRule="exact" w:val="397"/>
          <w:jc w:val="center"/>
        </w:trPr>
        <w:tc>
          <w:tcPr>
            <w:tcW w:w="3237" w:type="dxa"/>
          </w:tcPr>
          <w:p w14:paraId="3A26F5A3" w14:textId="493C5696" w:rsidR="006A5717" w:rsidRPr="006A5717" w:rsidRDefault="002F12A4" w:rsidP="002F12A4">
            <w:pPr>
              <w:jc w:val="center"/>
              <w:rPr>
                <w:rFonts w:ascii="Calibri" w:eastAsia="Calibri" w:hAnsi="Calibri"/>
              </w:rPr>
            </w:pPr>
            <w:r>
              <w:rPr>
                <w:rFonts w:ascii="Calibri" w:eastAsia="Calibri" w:hAnsi="Calibri"/>
              </w:rPr>
              <w:t>Peninsular Health &amp; Safety</w:t>
            </w:r>
          </w:p>
        </w:tc>
        <w:tc>
          <w:tcPr>
            <w:tcW w:w="4404" w:type="dxa"/>
          </w:tcPr>
          <w:p w14:paraId="03AA46C9" w14:textId="6D174281" w:rsidR="006A5717" w:rsidRPr="006A5717" w:rsidRDefault="002F12A4" w:rsidP="002F12A4">
            <w:pPr>
              <w:jc w:val="center"/>
              <w:rPr>
                <w:rFonts w:ascii="Calibri" w:eastAsia="Calibri" w:hAnsi="Calibri"/>
              </w:rPr>
            </w:pPr>
            <w:r>
              <w:rPr>
                <w:rFonts w:ascii="Calibri" w:eastAsia="Calibri" w:hAnsi="Calibri"/>
              </w:rPr>
              <w:t>Andrew Adams</w:t>
            </w:r>
          </w:p>
        </w:tc>
        <w:tc>
          <w:tcPr>
            <w:tcW w:w="1375" w:type="dxa"/>
          </w:tcPr>
          <w:p w14:paraId="366A34F5" w14:textId="4C650EE1" w:rsidR="006A5717" w:rsidRPr="006A5717" w:rsidRDefault="002F12A4" w:rsidP="002F12A4">
            <w:pPr>
              <w:jc w:val="center"/>
              <w:rPr>
                <w:rFonts w:ascii="Calibri" w:eastAsia="Calibri" w:hAnsi="Calibri"/>
              </w:rPr>
            </w:pPr>
            <w:r>
              <w:rPr>
                <w:rFonts w:ascii="Calibri" w:eastAsia="Calibri" w:hAnsi="Calibri"/>
              </w:rPr>
              <w:t>28/06/2022</w:t>
            </w:r>
          </w:p>
        </w:tc>
      </w:tr>
    </w:tbl>
    <w:p w14:paraId="692E1005" w14:textId="5032782A" w:rsidR="0084728E" w:rsidRDefault="0084728E" w:rsidP="0084728E">
      <w:pPr>
        <w:rPr>
          <w:rFonts w:ascii="Calibri" w:eastAsia="Calibri" w:hAnsi="Calibri"/>
          <w:b/>
          <w:color w:val="538135"/>
          <w:sz w:val="24"/>
          <w:szCs w:val="24"/>
        </w:rPr>
      </w:pPr>
      <w:bookmarkStart w:id="0" w:name="_Statement_of_Intent"/>
      <w:bookmarkStart w:id="1" w:name="_Statement_of_intent_1"/>
      <w:bookmarkStart w:id="2" w:name="_Hlk93666553"/>
      <w:bookmarkStart w:id="3" w:name="statment"/>
      <w:bookmarkStart w:id="4" w:name="statement"/>
      <w:bookmarkEnd w:id="0"/>
      <w:bookmarkEnd w:id="1"/>
    </w:p>
    <w:p w14:paraId="454B07C0" w14:textId="77777777" w:rsidR="00164D4D" w:rsidRDefault="00164D4D" w:rsidP="00AD354D">
      <w:pPr>
        <w:spacing w:after="0" w:line="259" w:lineRule="auto"/>
        <w:rPr>
          <w:rFonts w:ascii="Calibri" w:eastAsia="Calibri" w:hAnsi="Calibri"/>
          <w:b/>
          <w:sz w:val="24"/>
          <w:szCs w:val="24"/>
        </w:rPr>
      </w:pPr>
    </w:p>
    <w:p w14:paraId="23E9589C" w14:textId="393BC6EB" w:rsidR="00AD354D" w:rsidRPr="003D716B" w:rsidRDefault="00AD354D" w:rsidP="00AD354D">
      <w:pPr>
        <w:spacing w:after="0" w:line="259" w:lineRule="auto"/>
        <w:rPr>
          <w:rFonts w:ascii="Calibri" w:eastAsia="Calibri" w:hAnsi="Calibri"/>
          <w:sz w:val="24"/>
          <w:szCs w:val="24"/>
        </w:rPr>
      </w:pPr>
      <w:r w:rsidRPr="003D716B">
        <w:rPr>
          <w:rFonts w:ascii="Calibri" w:eastAsia="Calibri" w:hAnsi="Calibri"/>
          <w:b/>
          <w:sz w:val="24"/>
          <w:szCs w:val="24"/>
        </w:rPr>
        <w:lastRenderedPageBreak/>
        <w:t>Review Sheet</w:t>
      </w:r>
    </w:p>
    <w:p w14:paraId="49F921E0" w14:textId="77777777" w:rsidR="00AD354D" w:rsidRPr="003D716B" w:rsidRDefault="00AD354D" w:rsidP="00AD354D">
      <w:pPr>
        <w:spacing w:after="430" w:line="240" w:lineRule="auto"/>
        <w:rPr>
          <w:rFonts w:ascii="Calibri" w:eastAsia="Calibri" w:hAnsi="Calibri"/>
          <w:sz w:val="24"/>
          <w:szCs w:val="24"/>
        </w:rPr>
      </w:pPr>
      <w:r w:rsidRPr="003D716B">
        <w:rPr>
          <w:rFonts w:ascii="Calibri" w:eastAsia="Calibri" w:hAnsi="Calibri"/>
          <w:sz w:val="24"/>
          <w:szCs w:val="24"/>
        </w:rPr>
        <w:t>The information in the table below provides details of this document’s reviews and where appropriate, amendments which will have been made to a later version and the reason.</w:t>
      </w:r>
    </w:p>
    <w:tbl>
      <w:tblPr>
        <w:tblStyle w:val="TableGrid6"/>
        <w:tblW w:w="0" w:type="auto"/>
        <w:jc w:val="center"/>
        <w:tblLook w:val="04A0" w:firstRow="1" w:lastRow="0" w:firstColumn="1" w:lastColumn="0" w:noHBand="0" w:noVBand="1"/>
      </w:tblPr>
      <w:tblGrid>
        <w:gridCol w:w="1792"/>
        <w:gridCol w:w="5979"/>
        <w:gridCol w:w="1245"/>
      </w:tblGrid>
      <w:tr w:rsidR="00AD354D" w:rsidRPr="003D716B" w14:paraId="62815C9A" w14:textId="77777777" w:rsidTr="00435DD6">
        <w:trPr>
          <w:trHeight w:hRule="exact" w:val="567"/>
          <w:jc w:val="center"/>
        </w:trPr>
        <w:tc>
          <w:tcPr>
            <w:tcW w:w="1838" w:type="dxa"/>
          </w:tcPr>
          <w:p w14:paraId="759579F8" w14:textId="77777777" w:rsidR="00AD354D" w:rsidRPr="003D716B" w:rsidRDefault="00AD354D" w:rsidP="00435DD6">
            <w:pPr>
              <w:rPr>
                <w:rFonts w:ascii="Calibri" w:eastAsia="Calibri" w:hAnsi="Calibri"/>
              </w:rPr>
            </w:pPr>
            <w:r w:rsidRPr="003D716B">
              <w:rPr>
                <w:rFonts w:ascii="Calibri" w:eastAsia="Calibri" w:hAnsi="Calibri"/>
              </w:rPr>
              <w:t>Version</w:t>
            </w:r>
          </w:p>
        </w:tc>
        <w:tc>
          <w:tcPr>
            <w:tcW w:w="6237" w:type="dxa"/>
          </w:tcPr>
          <w:p w14:paraId="02751902" w14:textId="77777777" w:rsidR="00AD354D" w:rsidRPr="003D716B" w:rsidRDefault="00AD354D" w:rsidP="00435DD6">
            <w:pPr>
              <w:rPr>
                <w:rFonts w:ascii="Calibri" w:eastAsia="Calibri" w:hAnsi="Calibri"/>
              </w:rPr>
            </w:pPr>
            <w:r w:rsidRPr="003D716B">
              <w:rPr>
                <w:rFonts w:ascii="Calibri" w:eastAsia="Calibri" w:hAnsi="Calibri"/>
              </w:rPr>
              <w:t>Review Description</w:t>
            </w:r>
          </w:p>
        </w:tc>
        <w:tc>
          <w:tcPr>
            <w:tcW w:w="1275" w:type="dxa"/>
          </w:tcPr>
          <w:p w14:paraId="614D0338" w14:textId="77777777" w:rsidR="00AD354D" w:rsidRPr="003D716B" w:rsidRDefault="00AD354D" w:rsidP="00435DD6">
            <w:pPr>
              <w:rPr>
                <w:rFonts w:ascii="Calibri" w:eastAsia="Calibri" w:hAnsi="Calibri"/>
              </w:rPr>
            </w:pPr>
            <w:r w:rsidRPr="003D716B">
              <w:rPr>
                <w:rFonts w:ascii="Calibri" w:eastAsia="Calibri" w:hAnsi="Calibri"/>
              </w:rPr>
              <w:t>Date</w:t>
            </w:r>
          </w:p>
        </w:tc>
      </w:tr>
      <w:tr w:rsidR="00AD354D" w:rsidRPr="003D716B" w14:paraId="3F483AD9" w14:textId="77777777" w:rsidTr="00435DD6">
        <w:trPr>
          <w:trHeight w:hRule="exact" w:val="567"/>
          <w:jc w:val="center"/>
        </w:trPr>
        <w:tc>
          <w:tcPr>
            <w:tcW w:w="1838" w:type="dxa"/>
          </w:tcPr>
          <w:p w14:paraId="17CA67F3" w14:textId="77777777" w:rsidR="00AD354D" w:rsidRPr="003D716B" w:rsidRDefault="00AD354D" w:rsidP="00435DD6">
            <w:pPr>
              <w:rPr>
                <w:rFonts w:ascii="Calibri" w:eastAsia="Calibri" w:hAnsi="Calibri"/>
              </w:rPr>
            </w:pPr>
            <w:r>
              <w:rPr>
                <w:rFonts w:ascii="Calibri" w:eastAsia="Calibri" w:hAnsi="Calibri"/>
              </w:rPr>
              <w:t>V1</w:t>
            </w:r>
          </w:p>
        </w:tc>
        <w:tc>
          <w:tcPr>
            <w:tcW w:w="6237" w:type="dxa"/>
          </w:tcPr>
          <w:p w14:paraId="4B028D40" w14:textId="77777777" w:rsidR="00AD354D" w:rsidRPr="003D716B" w:rsidRDefault="00AD354D" w:rsidP="00435DD6">
            <w:pPr>
              <w:rPr>
                <w:rFonts w:ascii="Calibri" w:eastAsia="Calibri" w:hAnsi="Calibri"/>
              </w:rPr>
            </w:pPr>
            <w:r>
              <w:rPr>
                <w:rFonts w:ascii="Calibri" w:eastAsia="Calibri" w:hAnsi="Calibri"/>
              </w:rPr>
              <w:t xml:space="preserve">New Policy (rewritten) </w:t>
            </w:r>
          </w:p>
        </w:tc>
        <w:tc>
          <w:tcPr>
            <w:tcW w:w="1275" w:type="dxa"/>
          </w:tcPr>
          <w:p w14:paraId="3BF19E07" w14:textId="6CB79608" w:rsidR="00AD354D" w:rsidRPr="003D716B" w:rsidRDefault="00156A4D" w:rsidP="00435DD6">
            <w:pPr>
              <w:rPr>
                <w:rFonts w:ascii="Calibri" w:eastAsia="Calibri" w:hAnsi="Calibri"/>
              </w:rPr>
            </w:pPr>
            <w:r>
              <w:rPr>
                <w:rFonts w:ascii="Calibri" w:eastAsia="Calibri" w:hAnsi="Calibri"/>
              </w:rPr>
              <w:t>Sep</w:t>
            </w:r>
            <w:r w:rsidR="00AD354D">
              <w:rPr>
                <w:rFonts w:ascii="Calibri" w:eastAsia="Calibri" w:hAnsi="Calibri"/>
              </w:rPr>
              <w:t xml:space="preserve"> 2022</w:t>
            </w:r>
          </w:p>
        </w:tc>
      </w:tr>
      <w:tr w:rsidR="00AD354D" w:rsidRPr="003D716B" w14:paraId="3F513C5D" w14:textId="77777777" w:rsidTr="00435DD6">
        <w:trPr>
          <w:trHeight w:hRule="exact" w:val="567"/>
          <w:jc w:val="center"/>
        </w:trPr>
        <w:tc>
          <w:tcPr>
            <w:tcW w:w="1838" w:type="dxa"/>
          </w:tcPr>
          <w:p w14:paraId="51067B89" w14:textId="77777777" w:rsidR="00AD354D" w:rsidRPr="003D716B" w:rsidRDefault="00AD354D" w:rsidP="00435DD6">
            <w:pPr>
              <w:rPr>
                <w:rFonts w:ascii="Calibri" w:eastAsia="Calibri" w:hAnsi="Calibri"/>
              </w:rPr>
            </w:pPr>
          </w:p>
        </w:tc>
        <w:tc>
          <w:tcPr>
            <w:tcW w:w="6237" w:type="dxa"/>
          </w:tcPr>
          <w:p w14:paraId="00BE1568" w14:textId="77777777" w:rsidR="00AD354D" w:rsidRPr="003D716B" w:rsidRDefault="00AD354D" w:rsidP="00435DD6">
            <w:pPr>
              <w:rPr>
                <w:rFonts w:ascii="Calibri" w:eastAsia="Calibri" w:hAnsi="Calibri"/>
              </w:rPr>
            </w:pPr>
          </w:p>
        </w:tc>
        <w:tc>
          <w:tcPr>
            <w:tcW w:w="1275" w:type="dxa"/>
          </w:tcPr>
          <w:p w14:paraId="1747FA12" w14:textId="77777777" w:rsidR="00AD354D" w:rsidRPr="003D716B" w:rsidRDefault="00AD354D" w:rsidP="00435DD6">
            <w:pPr>
              <w:rPr>
                <w:rFonts w:ascii="Calibri" w:eastAsia="Calibri" w:hAnsi="Calibri"/>
              </w:rPr>
            </w:pPr>
          </w:p>
        </w:tc>
      </w:tr>
      <w:tr w:rsidR="00AD354D" w:rsidRPr="003D716B" w14:paraId="653C538B" w14:textId="77777777" w:rsidTr="00435DD6">
        <w:trPr>
          <w:trHeight w:hRule="exact" w:val="567"/>
          <w:jc w:val="center"/>
        </w:trPr>
        <w:tc>
          <w:tcPr>
            <w:tcW w:w="1838" w:type="dxa"/>
          </w:tcPr>
          <w:p w14:paraId="2A858721" w14:textId="77777777" w:rsidR="00AD354D" w:rsidRPr="003D716B" w:rsidRDefault="00AD354D" w:rsidP="00435DD6">
            <w:pPr>
              <w:rPr>
                <w:rFonts w:ascii="Calibri" w:eastAsia="Calibri" w:hAnsi="Calibri"/>
              </w:rPr>
            </w:pPr>
          </w:p>
        </w:tc>
        <w:tc>
          <w:tcPr>
            <w:tcW w:w="6237" w:type="dxa"/>
          </w:tcPr>
          <w:p w14:paraId="5F9DB5C8" w14:textId="77777777" w:rsidR="00AD354D" w:rsidRPr="003D716B" w:rsidRDefault="00AD354D" w:rsidP="00435DD6">
            <w:pPr>
              <w:rPr>
                <w:rFonts w:ascii="Calibri" w:eastAsia="Calibri" w:hAnsi="Calibri"/>
              </w:rPr>
            </w:pPr>
          </w:p>
        </w:tc>
        <w:tc>
          <w:tcPr>
            <w:tcW w:w="1275" w:type="dxa"/>
          </w:tcPr>
          <w:p w14:paraId="4053ADB8" w14:textId="77777777" w:rsidR="00AD354D" w:rsidRPr="003D716B" w:rsidRDefault="00AD354D" w:rsidP="00435DD6">
            <w:pPr>
              <w:rPr>
                <w:rFonts w:ascii="Calibri" w:eastAsia="Calibri" w:hAnsi="Calibri"/>
              </w:rPr>
            </w:pPr>
          </w:p>
        </w:tc>
      </w:tr>
      <w:tr w:rsidR="00AD354D" w:rsidRPr="003D716B" w14:paraId="462E3EE8" w14:textId="77777777" w:rsidTr="00435DD6">
        <w:trPr>
          <w:trHeight w:hRule="exact" w:val="567"/>
          <w:jc w:val="center"/>
        </w:trPr>
        <w:tc>
          <w:tcPr>
            <w:tcW w:w="1838" w:type="dxa"/>
          </w:tcPr>
          <w:p w14:paraId="565DE452" w14:textId="77777777" w:rsidR="00AD354D" w:rsidRPr="003D716B" w:rsidRDefault="00AD354D" w:rsidP="00435DD6">
            <w:pPr>
              <w:rPr>
                <w:rFonts w:ascii="Calibri" w:eastAsia="Calibri" w:hAnsi="Calibri"/>
              </w:rPr>
            </w:pPr>
          </w:p>
        </w:tc>
        <w:tc>
          <w:tcPr>
            <w:tcW w:w="6237" w:type="dxa"/>
          </w:tcPr>
          <w:p w14:paraId="6B0CFC0C" w14:textId="77777777" w:rsidR="00AD354D" w:rsidRPr="003D716B" w:rsidRDefault="00AD354D" w:rsidP="00435DD6">
            <w:pPr>
              <w:rPr>
                <w:rFonts w:ascii="Calibri" w:eastAsia="Calibri" w:hAnsi="Calibri"/>
              </w:rPr>
            </w:pPr>
          </w:p>
        </w:tc>
        <w:tc>
          <w:tcPr>
            <w:tcW w:w="1275" w:type="dxa"/>
          </w:tcPr>
          <w:p w14:paraId="6C2E4587" w14:textId="77777777" w:rsidR="00AD354D" w:rsidRPr="003D716B" w:rsidRDefault="00AD354D" w:rsidP="00435DD6">
            <w:pPr>
              <w:rPr>
                <w:rFonts w:ascii="Calibri" w:eastAsia="Calibri" w:hAnsi="Calibri"/>
              </w:rPr>
            </w:pPr>
          </w:p>
        </w:tc>
      </w:tr>
      <w:tr w:rsidR="00AD354D" w:rsidRPr="003D716B" w14:paraId="03A477A8" w14:textId="77777777" w:rsidTr="00435DD6">
        <w:trPr>
          <w:trHeight w:hRule="exact" w:val="567"/>
          <w:jc w:val="center"/>
        </w:trPr>
        <w:tc>
          <w:tcPr>
            <w:tcW w:w="1838" w:type="dxa"/>
          </w:tcPr>
          <w:p w14:paraId="773035A7" w14:textId="77777777" w:rsidR="00AD354D" w:rsidRPr="003D716B" w:rsidRDefault="00AD354D" w:rsidP="00435DD6">
            <w:pPr>
              <w:rPr>
                <w:rFonts w:ascii="Calibri" w:eastAsia="Calibri" w:hAnsi="Calibri"/>
              </w:rPr>
            </w:pPr>
          </w:p>
        </w:tc>
        <w:tc>
          <w:tcPr>
            <w:tcW w:w="6237" w:type="dxa"/>
          </w:tcPr>
          <w:p w14:paraId="0F872CAD" w14:textId="77777777" w:rsidR="00AD354D" w:rsidRPr="003D716B" w:rsidRDefault="00AD354D" w:rsidP="00435DD6">
            <w:pPr>
              <w:rPr>
                <w:rFonts w:ascii="Calibri" w:eastAsia="Calibri" w:hAnsi="Calibri"/>
              </w:rPr>
            </w:pPr>
          </w:p>
        </w:tc>
        <w:tc>
          <w:tcPr>
            <w:tcW w:w="1275" w:type="dxa"/>
          </w:tcPr>
          <w:p w14:paraId="4FC996A1" w14:textId="77777777" w:rsidR="00AD354D" w:rsidRPr="003D716B" w:rsidRDefault="00AD354D" w:rsidP="00435DD6">
            <w:pPr>
              <w:rPr>
                <w:rFonts w:ascii="Calibri" w:eastAsia="Calibri" w:hAnsi="Calibri"/>
              </w:rPr>
            </w:pPr>
          </w:p>
        </w:tc>
      </w:tr>
      <w:tr w:rsidR="00AD354D" w:rsidRPr="003D716B" w14:paraId="1EDCC4F5" w14:textId="77777777" w:rsidTr="00435DD6">
        <w:trPr>
          <w:trHeight w:hRule="exact" w:val="567"/>
          <w:jc w:val="center"/>
        </w:trPr>
        <w:tc>
          <w:tcPr>
            <w:tcW w:w="1838" w:type="dxa"/>
          </w:tcPr>
          <w:p w14:paraId="578F215A" w14:textId="77777777" w:rsidR="00AD354D" w:rsidRPr="003D716B" w:rsidRDefault="00AD354D" w:rsidP="00435DD6">
            <w:pPr>
              <w:rPr>
                <w:rFonts w:ascii="Calibri" w:eastAsia="Calibri" w:hAnsi="Calibri"/>
              </w:rPr>
            </w:pPr>
          </w:p>
        </w:tc>
        <w:tc>
          <w:tcPr>
            <w:tcW w:w="6237" w:type="dxa"/>
          </w:tcPr>
          <w:p w14:paraId="28FF51D0" w14:textId="77777777" w:rsidR="00AD354D" w:rsidRPr="003D716B" w:rsidRDefault="00AD354D" w:rsidP="00435DD6">
            <w:pPr>
              <w:rPr>
                <w:rFonts w:ascii="Calibri" w:eastAsia="Calibri" w:hAnsi="Calibri"/>
              </w:rPr>
            </w:pPr>
          </w:p>
        </w:tc>
        <w:tc>
          <w:tcPr>
            <w:tcW w:w="1275" w:type="dxa"/>
          </w:tcPr>
          <w:p w14:paraId="65F2636A" w14:textId="77777777" w:rsidR="00AD354D" w:rsidRPr="003D716B" w:rsidRDefault="00AD354D" w:rsidP="00435DD6">
            <w:pPr>
              <w:rPr>
                <w:rFonts w:ascii="Calibri" w:eastAsia="Calibri" w:hAnsi="Calibri"/>
              </w:rPr>
            </w:pPr>
          </w:p>
        </w:tc>
      </w:tr>
      <w:tr w:rsidR="00AD354D" w:rsidRPr="003D716B" w14:paraId="23F13D13" w14:textId="77777777" w:rsidTr="00435DD6">
        <w:trPr>
          <w:trHeight w:hRule="exact" w:val="567"/>
          <w:jc w:val="center"/>
        </w:trPr>
        <w:tc>
          <w:tcPr>
            <w:tcW w:w="1838" w:type="dxa"/>
          </w:tcPr>
          <w:p w14:paraId="167CB09D" w14:textId="77777777" w:rsidR="00AD354D" w:rsidRPr="003D716B" w:rsidRDefault="00AD354D" w:rsidP="00435DD6">
            <w:pPr>
              <w:rPr>
                <w:rFonts w:ascii="Calibri" w:eastAsia="Calibri" w:hAnsi="Calibri"/>
              </w:rPr>
            </w:pPr>
          </w:p>
        </w:tc>
        <w:tc>
          <w:tcPr>
            <w:tcW w:w="6237" w:type="dxa"/>
          </w:tcPr>
          <w:p w14:paraId="4890470F" w14:textId="77777777" w:rsidR="00AD354D" w:rsidRPr="003D716B" w:rsidRDefault="00AD354D" w:rsidP="00435DD6">
            <w:pPr>
              <w:rPr>
                <w:rFonts w:ascii="Calibri" w:eastAsia="Calibri" w:hAnsi="Calibri"/>
              </w:rPr>
            </w:pPr>
          </w:p>
        </w:tc>
        <w:tc>
          <w:tcPr>
            <w:tcW w:w="1275" w:type="dxa"/>
          </w:tcPr>
          <w:p w14:paraId="6202E3FD" w14:textId="77777777" w:rsidR="00AD354D" w:rsidRPr="003D716B" w:rsidRDefault="00AD354D" w:rsidP="00435DD6">
            <w:pPr>
              <w:rPr>
                <w:rFonts w:ascii="Calibri" w:eastAsia="Calibri" w:hAnsi="Calibri"/>
              </w:rPr>
            </w:pPr>
          </w:p>
        </w:tc>
      </w:tr>
      <w:tr w:rsidR="00AD354D" w:rsidRPr="003D716B" w14:paraId="0C6299E4" w14:textId="77777777" w:rsidTr="00435DD6">
        <w:trPr>
          <w:trHeight w:hRule="exact" w:val="567"/>
          <w:jc w:val="center"/>
        </w:trPr>
        <w:tc>
          <w:tcPr>
            <w:tcW w:w="1838" w:type="dxa"/>
          </w:tcPr>
          <w:p w14:paraId="78C0C569" w14:textId="77777777" w:rsidR="00AD354D" w:rsidRPr="003D716B" w:rsidRDefault="00AD354D" w:rsidP="00435DD6">
            <w:pPr>
              <w:rPr>
                <w:rFonts w:ascii="Calibri" w:eastAsia="Calibri" w:hAnsi="Calibri"/>
              </w:rPr>
            </w:pPr>
          </w:p>
        </w:tc>
        <w:tc>
          <w:tcPr>
            <w:tcW w:w="6237" w:type="dxa"/>
          </w:tcPr>
          <w:p w14:paraId="1662403D" w14:textId="77777777" w:rsidR="00AD354D" w:rsidRPr="003D716B" w:rsidRDefault="00AD354D" w:rsidP="00435DD6">
            <w:pPr>
              <w:rPr>
                <w:rFonts w:ascii="Calibri" w:eastAsia="Calibri" w:hAnsi="Calibri"/>
              </w:rPr>
            </w:pPr>
          </w:p>
        </w:tc>
        <w:tc>
          <w:tcPr>
            <w:tcW w:w="1275" w:type="dxa"/>
          </w:tcPr>
          <w:p w14:paraId="524717A3" w14:textId="77777777" w:rsidR="00AD354D" w:rsidRPr="003D716B" w:rsidRDefault="00AD354D" w:rsidP="00435DD6">
            <w:pPr>
              <w:rPr>
                <w:rFonts w:ascii="Calibri" w:eastAsia="Calibri" w:hAnsi="Calibri"/>
              </w:rPr>
            </w:pPr>
          </w:p>
        </w:tc>
      </w:tr>
      <w:tr w:rsidR="00AD354D" w:rsidRPr="003D716B" w14:paraId="32528AE8" w14:textId="77777777" w:rsidTr="00435DD6">
        <w:trPr>
          <w:trHeight w:hRule="exact" w:val="567"/>
          <w:jc w:val="center"/>
        </w:trPr>
        <w:tc>
          <w:tcPr>
            <w:tcW w:w="1838" w:type="dxa"/>
          </w:tcPr>
          <w:p w14:paraId="3DB672DB" w14:textId="77777777" w:rsidR="00AD354D" w:rsidRPr="003D716B" w:rsidRDefault="00AD354D" w:rsidP="00435DD6">
            <w:pPr>
              <w:rPr>
                <w:rFonts w:ascii="Calibri" w:eastAsia="Calibri" w:hAnsi="Calibri"/>
              </w:rPr>
            </w:pPr>
            <w:bookmarkStart w:id="5" w:name="_Hlk94534923"/>
          </w:p>
        </w:tc>
        <w:tc>
          <w:tcPr>
            <w:tcW w:w="6237" w:type="dxa"/>
          </w:tcPr>
          <w:p w14:paraId="1B6109C9" w14:textId="77777777" w:rsidR="00AD354D" w:rsidRPr="003D716B" w:rsidRDefault="00AD354D" w:rsidP="00435DD6">
            <w:pPr>
              <w:rPr>
                <w:rFonts w:ascii="Calibri" w:eastAsia="Calibri" w:hAnsi="Calibri"/>
              </w:rPr>
            </w:pPr>
          </w:p>
        </w:tc>
        <w:tc>
          <w:tcPr>
            <w:tcW w:w="1275" w:type="dxa"/>
          </w:tcPr>
          <w:p w14:paraId="74C12FC5" w14:textId="77777777" w:rsidR="00AD354D" w:rsidRPr="003D716B" w:rsidRDefault="00AD354D" w:rsidP="00435DD6">
            <w:pPr>
              <w:rPr>
                <w:rFonts w:ascii="Calibri" w:eastAsia="Calibri" w:hAnsi="Calibri"/>
              </w:rPr>
            </w:pPr>
          </w:p>
        </w:tc>
      </w:tr>
      <w:tr w:rsidR="00AD354D" w:rsidRPr="003D716B" w14:paraId="20B747C0" w14:textId="77777777" w:rsidTr="00435DD6">
        <w:trPr>
          <w:trHeight w:hRule="exact" w:val="567"/>
          <w:jc w:val="center"/>
        </w:trPr>
        <w:tc>
          <w:tcPr>
            <w:tcW w:w="1838" w:type="dxa"/>
          </w:tcPr>
          <w:p w14:paraId="23A7C751" w14:textId="77777777" w:rsidR="00AD354D" w:rsidRPr="003D716B" w:rsidRDefault="00AD354D" w:rsidP="00435DD6">
            <w:pPr>
              <w:rPr>
                <w:rFonts w:ascii="Calibri" w:eastAsia="Calibri" w:hAnsi="Calibri"/>
              </w:rPr>
            </w:pPr>
          </w:p>
        </w:tc>
        <w:tc>
          <w:tcPr>
            <w:tcW w:w="6237" w:type="dxa"/>
          </w:tcPr>
          <w:p w14:paraId="76962A84" w14:textId="77777777" w:rsidR="00AD354D" w:rsidRPr="003D716B" w:rsidRDefault="00AD354D" w:rsidP="00435DD6">
            <w:pPr>
              <w:rPr>
                <w:rFonts w:ascii="Calibri" w:eastAsia="Calibri" w:hAnsi="Calibri"/>
              </w:rPr>
            </w:pPr>
          </w:p>
        </w:tc>
        <w:tc>
          <w:tcPr>
            <w:tcW w:w="1275" w:type="dxa"/>
          </w:tcPr>
          <w:p w14:paraId="79E9FDB7" w14:textId="77777777" w:rsidR="00AD354D" w:rsidRPr="003D716B" w:rsidRDefault="00AD354D" w:rsidP="00435DD6">
            <w:pPr>
              <w:rPr>
                <w:rFonts w:ascii="Calibri" w:eastAsia="Calibri" w:hAnsi="Calibri"/>
              </w:rPr>
            </w:pPr>
          </w:p>
        </w:tc>
      </w:tr>
      <w:tr w:rsidR="00AD354D" w:rsidRPr="003D716B" w14:paraId="414A8124" w14:textId="77777777" w:rsidTr="00435DD6">
        <w:trPr>
          <w:trHeight w:hRule="exact" w:val="567"/>
          <w:jc w:val="center"/>
        </w:trPr>
        <w:tc>
          <w:tcPr>
            <w:tcW w:w="1838" w:type="dxa"/>
          </w:tcPr>
          <w:p w14:paraId="32484460" w14:textId="77777777" w:rsidR="00AD354D" w:rsidRPr="003D716B" w:rsidRDefault="00AD354D" w:rsidP="00435DD6">
            <w:pPr>
              <w:rPr>
                <w:rFonts w:ascii="Calibri" w:eastAsia="Calibri" w:hAnsi="Calibri"/>
              </w:rPr>
            </w:pPr>
          </w:p>
        </w:tc>
        <w:tc>
          <w:tcPr>
            <w:tcW w:w="6237" w:type="dxa"/>
          </w:tcPr>
          <w:p w14:paraId="1973F67C" w14:textId="77777777" w:rsidR="00AD354D" w:rsidRPr="003D716B" w:rsidRDefault="00AD354D" w:rsidP="00435DD6">
            <w:pPr>
              <w:rPr>
                <w:rFonts w:ascii="Calibri" w:eastAsia="Calibri" w:hAnsi="Calibri"/>
              </w:rPr>
            </w:pPr>
          </w:p>
        </w:tc>
        <w:tc>
          <w:tcPr>
            <w:tcW w:w="1275" w:type="dxa"/>
          </w:tcPr>
          <w:p w14:paraId="10C3C433" w14:textId="77777777" w:rsidR="00AD354D" w:rsidRPr="003D716B" w:rsidRDefault="00AD354D" w:rsidP="00435DD6">
            <w:pPr>
              <w:rPr>
                <w:rFonts w:ascii="Calibri" w:eastAsia="Calibri" w:hAnsi="Calibri"/>
              </w:rPr>
            </w:pPr>
          </w:p>
        </w:tc>
      </w:tr>
      <w:tr w:rsidR="00AD354D" w:rsidRPr="003D716B" w14:paraId="440B0603" w14:textId="77777777" w:rsidTr="00435DD6">
        <w:trPr>
          <w:trHeight w:hRule="exact" w:val="567"/>
          <w:jc w:val="center"/>
        </w:trPr>
        <w:tc>
          <w:tcPr>
            <w:tcW w:w="1838" w:type="dxa"/>
          </w:tcPr>
          <w:p w14:paraId="624906C9" w14:textId="77777777" w:rsidR="00AD354D" w:rsidRPr="003D716B" w:rsidRDefault="00AD354D" w:rsidP="00435DD6">
            <w:pPr>
              <w:rPr>
                <w:rFonts w:ascii="Calibri" w:eastAsia="Calibri" w:hAnsi="Calibri"/>
              </w:rPr>
            </w:pPr>
          </w:p>
        </w:tc>
        <w:tc>
          <w:tcPr>
            <w:tcW w:w="6237" w:type="dxa"/>
          </w:tcPr>
          <w:p w14:paraId="26963C84" w14:textId="77777777" w:rsidR="00AD354D" w:rsidRPr="003D716B" w:rsidRDefault="00AD354D" w:rsidP="00435DD6">
            <w:pPr>
              <w:rPr>
                <w:rFonts w:ascii="Calibri" w:eastAsia="Calibri" w:hAnsi="Calibri"/>
              </w:rPr>
            </w:pPr>
          </w:p>
        </w:tc>
        <w:tc>
          <w:tcPr>
            <w:tcW w:w="1275" w:type="dxa"/>
          </w:tcPr>
          <w:p w14:paraId="6C9C5237" w14:textId="77777777" w:rsidR="00AD354D" w:rsidRPr="003D716B" w:rsidRDefault="00AD354D" w:rsidP="00435DD6">
            <w:pPr>
              <w:rPr>
                <w:rFonts w:ascii="Calibri" w:eastAsia="Calibri" w:hAnsi="Calibri"/>
              </w:rPr>
            </w:pPr>
          </w:p>
        </w:tc>
      </w:tr>
      <w:tr w:rsidR="00AD354D" w:rsidRPr="003D716B" w14:paraId="6966E096" w14:textId="77777777" w:rsidTr="00435DD6">
        <w:trPr>
          <w:trHeight w:hRule="exact" w:val="567"/>
          <w:jc w:val="center"/>
        </w:trPr>
        <w:tc>
          <w:tcPr>
            <w:tcW w:w="1838" w:type="dxa"/>
          </w:tcPr>
          <w:p w14:paraId="75F268A5" w14:textId="77777777" w:rsidR="00AD354D" w:rsidRPr="003D716B" w:rsidRDefault="00AD354D" w:rsidP="00435DD6">
            <w:pPr>
              <w:rPr>
                <w:rFonts w:ascii="Calibri" w:eastAsia="Calibri" w:hAnsi="Calibri"/>
              </w:rPr>
            </w:pPr>
          </w:p>
        </w:tc>
        <w:tc>
          <w:tcPr>
            <w:tcW w:w="6237" w:type="dxa"/>
          </w:tcPr>
          <w:p w14:paraId="6FA56DB0" w14:textId="77777777" w:rsidR="00AD354D" w:rsidRPr="003D716B" w:rsidRDefault="00AD354D" w:rsidP="00435DD6">
            <w:pPr>
              <w:rPr>
                <w:rFonts w:ascii="Calibri" w:eastAsia="Calibri" w:hAnsi="Calibri"/>
              </w:rPr>
            </w:pPr>
          </w:p>
        </w:tc>
        <w:tc>
          <w:tcPr>
            <w:tcW w:w="1275" w:type="dxa"/>
          </w:tcPr>
          <w:p w14:paraId="386DDA92" w14:textId="77777777" w:rsidR="00AD354D" w:rsidRPr="003D716B" w:rsidRDefault="00AD354D" w:rsidP="00435DD6">
            <w:pPr>
              <w:rPr>
                <w:rFonts w:ascii="Calibri" w:eastAsia="Calibri" w:hAnsi="Calibri"/>
              </w:rPr>
            </w:pPr>
          </w:p>
        </w:tc>
      </w:tr>
      <w:bookmarkEnd w:id="5"/>
      <w:tr w:rsidR="00AD354D" w:rsidRPr="003D716B" w14:paraId="7C4040DF" w14:textId="77777777" w:rsidTr="00435DD6">
        <w:trPr>
          <w:trHeight w:hRule="exact" w:val="567"/>
          <w:jc w:val="center"/>
        </w:trPr>
        <w:tc>
          <w:tcPr>
            <w:tcW w:w="1838" w:type="dxa"/>
          </w:tcPr>
          <w:p w14:paraId="2AC2DA9F" w14:textId="77777777" w:rsidR="00AD354D" w:rsidRPr="003D716B" w:rsidRDefault="00AD354D" w:rsidP="00435DD6">
            <w:pPr>
              <w:rPr>
                <w:rFonts w:ascii="Calibri" w:eastAsia="Calibri" w:hAnsi="Calibri"/>
              </w:rPr>
            </w:pPr>
          </w:p>
        </w:tc>
        <w:tc>
          <w:tcPr>
            <w:tcW w:w="6237" w:type="dxa"/>
          </w:tcPr>
          <w:p w14:paraId="1049D078" w14:textId="77777777" w:rsidR="00AD354D" w:rsidRPr="003D716B" w:rsidRDefault="00AD354D" w:rsidP="00435DD6">
            <w:pPr>
              <w:rPr>
                <w:rFonts w:ascii="Calibri" w:eastAsia="Calibri" w:hAnsi="Calibri"/>
              </w:rPr>
            </w:pPr>
          </w:p>
        </w:tc>
        <w:tc>
          <w:tcPr>
            <w:tcW w:w="1275" w:type="dxa"/>
          </w:tcPr>
          <w:p w14:paraId="7ACF42BD" w14:textId="77777777" w:rsidR="00AD354D" w:rsidRPr="003D716B" w:rsidRDefault="00AD354D" w:rsidP="00435DD6">
            <w:pPr>
              <w:rPr>
                <w:rFonts w:ascii="Calibri" w:eastAsia="Calibri" w:hAnsi="Calibri"/>
              </w:rPr>
            </w:pPr>
          </w:p>
        </w:tc>
      </w:tr>
    </w:tbl>
    <w:p w14:paraId="4805A0B9" w14:textId="77777777" w:rsidR="00AD354D" w:rsidRPr="003D716B" w:rsidRDefault="00AD354D" w:rsidP="00AD354D">
      <w:pPr>
        <w:spacing w:after="0" w:line="240" w:lineRule="auto"/>
        <w:rPr>
          <w:rFonts w:ascii="Calibri" w:eastAsia="Calibri" w:hAnsi="Calibri"/>
          <w:sz w:val="24"/>
          <w:szCs w:val="24"/>
        </w:rPr>
      </w:pPr>
    </w:p>
    <w:p w14:paraId="1AF3C0D6" w14:textId="77777777" w:rsidR="00AD354D" w:rsidRDefault="00AD354D" w:rsidP="00AD354D">
      <w:pPr>
        <w:spacing w:after="0" w:line="240" w:lineRule="auto"/>
        <w:rPr>
          <w:rFonts w:ascii="Calibri" w:eastAsia="Calibri" w:hAnsi="Calibri"/>
          <w:sz w:val="24"/>
          <w:szCs w:val="24"/>
        </w:rPr>
      </w:pPr>
    </w:p>
    <w:p w14:paraId="72B63BDB" w14:textId="160BD561" w:rsidR="00F21FFA" w:rsidRDefault="00F21FFA" w:rsidP="0084728E">
      <w:pPr>
        <w:rPr>
          <w:rFonts w:ascii="Calibri" w:eastAsia="Calibri" w:hAnsi="Calibri"/>
          <w:b/>
          <w:color w:val="538135"/>
          <w:sz w:val="24"/>
          <w:szCs w:val="24"/>
        </w:rPr>
      </w:pPr>
    </w:p>
    <w:p w14:paraId="5F05A1C2" w14:textId="761B802A" w:rsidR="00AD354D" w:rsidRDefault="00AD354D" w:rsidP="0084728E">
      <w:pPr>
        <w:rPr>
          <w:rFonts w:ascii="Calibri" w:eastAsia="Calibri" w:hAnsi="Calibri"/>
          <w:b/>
          <w:color w:val="538135"/>
          <w:sz w:val="24"/>
          <w:szCs w:val="24"/>
        </w:rPr>
      </w:pPr>
    </w:p>
    <w:p w14:paraId="1810D2A8" w14:textId="586E3333" w:rsidR="00AD354D" w:rsidRDefault="00AD354D" w:rsidP="0084728E">
      <w:pPr>
        <w:rPr>
          <w:rFonts w:ascii="Calibri" w:eastAsia="Calibri" w:hAnsi="Calibri"/>
          <w:b/>
          <w:color w:val="538135"/>
          <w:sz w:val="24"/>
          <w:szCs w:val="24"/>
        </w:rPr>
      </w:pPr>
    </w:p>
    <w:p w14:paraId="16AEFFE6" w14:textId="529BE243" w:rsidR="00AD354D" w:rsidRDefault="00AD354D" w:rsidP="0084728E">
      <w:pPr>
        <w:rPr>
          <w:rFonts w:ascii="Calibri" w:eastAsia="Calibri" w:hAnsi="Calibri"/>
          <w:b/>
          <w:color w:val="538135"/>
          <w:sz w:val="24"/>
          <w:szCs w:val="24"/>
        </w:rPr>
      </w:pPr>
    </w:p>
    <w:p w14:paraId="4143F7A9" w14:textId="6780E7A2" w:rsidR="00AD354D" w:rsidRDefault="00AD354D" w:rsidP="0084728E">
      <w:pPr>
        <w:rPr>
          <w:rFonts w:ascii="Calibri" w:eastAsia="Calibri" w:hAnsi="Calibri"/>
          <w:b/>
          <w:color w:val="538135"/>
          <w:sz w:val="24"/>
          <w:szCs w:val="24"/>
        </w:rPr>
      </w:pPr>
    </w:p>
    <w:p w14:paraId="00B056F2" w14:textId="77777777" w:rsidR="00AD354D" w:rsidRDefault="00AD354D" w:rsidP="0084728E">
      <w:pPr>
        <w:rPr>
          <w:rFonts w:ascii="Calibri" w:eastAsia="Calibri" w:hAnsi="Calibri"/>
          <w:b/>
          <w:color w:val="538135"/>
          <w:sz w:val="24"/>
          <w:szCs w:val="24"/>
        </w:rPr>
      </w:pPr>
    </w:p>
    <w:p w14:paraId="1744B01D" w14:textId="77777777" w:rsidR="0059174D" w:rsidRDefault="0059174D" w:rsidP="0084728E">
      <w:pPr>
        <w:rPr>
          <w:rFonts w:ascii="Calibri" w:eastAsia="Calibri" w:hAnsi="Calibri"/>
          <w:b/>
          <w:color w:val="538135"/>
          <w:sz w:val="24"/>
          <w:szCs w:val="24"/>
        </w:rPr>
      </w:pPr>
    </w:p>
    <w:p w14:paraId="145B266B" w14:textId="049D07E6" w:rsidR="0084728E" w:rsidRPr="0084728E" w:rsidRDefault="0084728E" w:rsidP="0084728E">
      <w:r w:rsidRPr="0084728E">
        <w:rPr>
          <w:rFonts w:ascii="Calibri" w:eastAsia="Calibri" w:hAnsi="Calibri"/>
          <w:b/>
          <w:color w:val="538135"/>
          <w:sz w:val="24"/>
          <w:szCs w:val="24"/>
        </w:rPr>
        <w:lastRenderedPageBreak/>
        <w:t>Introduction</w:t>
      </w:r>
    </w:p>
    <w:p w14:paraId="6963B7CE" w14:textId="77777777" w:rsidR="001F58F8" w:rsidRDefault="0084728E" w:rsidP="0084728E">
      <w:pPr>
        <w:pStyle w:val="Default"/>
        <w:rPr>
          <w:rFonts w:ascii="Calibri" w:hAnsi="Calibri" w:cs="Calibri"/>
        </w:rPr>
      </w:pPr>
      <w:r w:rsidRPr="0084728E">
        <w:rPr>
          <w:rFonts w:ascii="Calibri" w:hAnsi="Calibri" w:cs="Calibri"/>
        </w:rPr>
        <w:t xml:space="preserve">The purpose of this </w:t>
      </w:r>
      <w:r>
        <w:rPr>
          <w:rFonts w:ascii="Calibri" w:hAnsi="Calibri" w:cs="Calibri"/>
        </w:rPr>
        <w:t>policy</w:t>
      </w:r>
      <w:r w:rsidRPr="0084728E">
        <w:rPr>
          <w:rFonts w:ascii="Calibri" w:hAnsi="Calibri" w:cs="Calibri"/>
        </w:rPr>
        <w:t xml:space="preserve"> is to demonstrate the health and safety management system of Our Place </w:t>
      </w:r>
      <w:r>
        <w:rPr>
          <w:rFonts w:ascii="Calibri" w:hAnsi="Calibri" w:cs="Calibri"/>
        </w:rPr>
        <w:t>Group</w:t>
      </w:r>
      <w:r w:rsidR="00367D95">
        <w:rPr>
          <w:rFonts w:ascii="Calibri" w:hAnsi="Calibri" w:cs="Calibri"/>
        </w:rPr>
        <w:t xml:space="preserve"> (OPG)</w:t>
      </w:r>
      <w:r w:rsidRPr="0084728E">
        <w:rPr>
          <w:rFonts w:ascii="Calibri" w:hAnsi="Calibri" w:cs="Calibri"/>
        </w:rPr>
        <w:t xml:space="preserve"> and to comply with the requirements of section 2(3) Health and Safety at Work etc. Act 1974. </w:t>
      </w:r>
    </w:p>
    <w:p w14:paraId="62AC2CBE" w14:textId="77777777" w:rsidR="001F58F8" w:rsidRDefault="001F58F8" w:rsidP="0084728E">
      <w:pPr>
        <w:pStyle w:val="Default"/>
        <w:rPr>
          <w:rFonts w:ascii="Calibri" w:hAnsi="Calibri" w:cs="Calibri"/>
        </w:rPr>
      </w:pPr>
    </w:p>
    <w:p w14:paraId="08D50C8D" w14:textId="318F5492" w:rsidR="0084728E" w:rsidRPr="0084728E" w:rsidRDefault="0084728E" w:rsidP="0084728E">
      <w:pPr>
        <w:pStyle w:val="Default"/>
        <w:rPr>
          <w:rFonts w:ascii="Calibri" w:hAnsi="Calibri" w:cs="Calibri"/>
        </w:rPr>
      </w:pPr>
      <w:r w:rsidRPr="0084728E">
        <w:rPr>
          <w:rFonts w:ascii="Calibri" w:hAnsi="Calibri" w:cs="Calibri"/>
        </w:rPr>
        <w:t xml:space="preserve">Essentially it consists of the company health and safety policy statement, organisation and arrangements for ensuring that the policy objectives are implemented. </w:t>
      </w:r>
    </w:p>
    <w:p w14:paraId="09CCEEFF" w14:textId="77777777" w:rsidR="001F58F8" w:rsidRDefault="001F58F8" w:rsidP="0084728E">
      <w:pPr>
        <w:spacing w:after="0" w:line="240" w:lineRule="auto"/>
        <w:rPr>
          <w:rFonts w:ascii="Calibri" w:hAnsi="Calibri" w:cs="Calibri"/>
          <w:sz w:val="24"/>
          <w:szCs w:val="24"/>
        </w:rPr>
      </w:pPr>
    </w:p>
    <w:p w14:paraId="1CD4AB17" w14:textId="77777777" w:rsidR="001F58F8" w:rsidRDefault="0084728E" w:rsidP="0084728E">
      <w:pPr>
        <w:spacing w:after="0" w:line="240" w:lineRule="auto"/>
        <w:rPr>
          <w:rFonts w:ascii="Calibri" w:hAnsi="Calibri" w:cs="Calibri"/>
          <w:sz w:val="24"/>
          <w:szCs w:val="24"/>
        </w:rPr>
      </w:pPr>
      <w:r w:rsidRPr="0084728E">
        <w:rPr>
          <w:rFonts w:ascii="Calibri" w:hAnsi="Calibri" w:cs="Calibri"/>
          <w:sz w:val="24"/>
          <w:szCs w:val="24"/>
        </w:rPr>
        <w:t xml:space="preserve">The overriding aim of this organisation is to protect employees and non-employees from the risk of injury or ill-health arising from our work activities. </w:t>
      </w:r>
    </w:p>
    <w:p w14:paraId="0FABE206" w14:textId="77777777" w:rsidR="001F58F8" w:rsidRDefault="001F58F8" w:rsidP="0084728E">
      <w:pPr>
        <w:spacing w:after="0" w:line="240" w:lineRule="auto"/>
        <w:rPr>
          <w:rFonts w:ascii="Calibri" w:hAnsi="Calibri" w:cs="Calibri"/>
          <w:sz w:val="24"/>
          <w:szCs w:val="24"/>
        </w:rPr>
      </w:pPr>
    </w:p>
    <w:p w14:paraId="57B299C8" w14:textId="25B44445" w:rsidR="0084728E" w:rsidRPr="0084728E" w:rsidRDefault="0084728E" w:rsidP="0084728E">
      <w:pPr>
        <w:spacing w:after="0" w:line="240" w:lineRule="auto"/>
        <w:rPr>
          <w:rFonts w:ascii="Calibri" w:eastAsia="Calibri" w:hAnsi="Calibri" w:cs="Calibri"/>
          <w:b/>
          <w:color w:val="538135"/>
          <w:sz w:val="24"/>
          <w:szCs w:val="24"/>
        </w:rPr>
      </w:pPr>
      <w:r w:rsidRPr="0084728E">
        <w:rPr>
          <w:rFonts w:ascii="Calibri" w:hAnsi="Calibri" w:cs="Calibri"/>
          <w:sz w:val="24"/>
          <w:szCs w:val="24"/>
        </w:rPr>
        <w:t>In doing so, we will comply with our legal obligations and ensure that employees and non-employees also discharge duties placed on them.</w:t>
      </w:r>
    </w:p>
    <w:p w14:paraId="42E811B0" w14:textId="77777777" w:rsidR="0084728E" w:rsidRDefault="0084728E" w:rsidP="00AC29B8">
      <w:pPr>
        <w:spacing w:after="0" w:line="240" w:lineRule="auto"/>
        <w:rPr>
          <w:rFonts w:ascii="Calibri" w:eastAsia="Calibri" w:hAnsi="Calibri"/>
          <w:b/>
          <w:color w:val="538135"/>
          <w:sz w:val="24"/>
          <w:szCs w:val="24"/>
        </w:rPr>
      </w:pPr>
    </w:p>
    <w:p w14:paraId="332481ED" w14:textId="50936DCC" w:rsidR="00AC29B8" w:rsidRPr="00AC29B8" w:rsidRDefault="00AC29B8" w:rsidP="00AC29B8">
      <w:pPr>
        <w:spacing w:after="0" w:line="240" w:lineRule="auto"/>
        <w:rPr>
          <w:rFonts w:ascii="Calibri" w:eastAsia="Calibri" w:hAnsi="Calibri"/>
          <w:b/>
          <w:bCs/>
          <w:color w:val="538135"/>
          <w:sz w:val="24"/>
          <w:szCs w:val="24"/>
          <w:lang w:val="en"/>
        </w:rPr>
      </w:pPr>
      <w:r>
        <w:rPr>
          <w:rFonts w:ascii="Calibri" w:eastAsia="Calibri" w:hAnsi="Calibri"/>
          <w:b/>
          <w:color w:val="538135"/>
          <w:sz w:val="24"/>
          <w:szCs w:val="24"/>
        </w:rPr>
        <w:t>Statement of Intent</w:t>
      </w:r>
    </w:p>
    <w:bookmarkEnd w:id="2"/>
    <w:p w14:paraId="25A1F229" w14:textId="77777777" w:rsidR="00AC29B8" w:rsidRPr="0063674E" w:rsidRDefault="00AC29B8" w:rsidP="00AC29B8">
      <w:pPr>
        <w:spacing w:after="0" w:line="240" w:lineRule="auto"/>
        <w:rPr>
          <w:rFonts w:ascii="Calibri" w:eastAsia="Calibri" w:hAnsi="Calibri"/>
          <w:b/>
          <w:bCs/>
          <w:color w:val="538135"/>
          <w:sz w:val="24"/>
          <w:szCs w:val="24"/>
          <w:lang w:val="en"/>
        </w:rPr>
      </w:pPr>
    </w:p>
    <w:p w14:paraId="39CFF777" w14:textId="67FD401E" w:rsidR="00DE2556" w:rsidRPr="00DE2556" w:rsidRDefault="00DE2556" w:rsidP="00DE2556">
      <w:pPr>
        <w:spacing w:after="0" w:line="240" w:lineRule="auto"/>
        <w:jc w:val="both"/>
        <w:rPr>
          <w:rFonts w:ascii="Calibri" w:eastAsia="Times New Roman" w:hAnsi="Calibri" w:cs="Calibri"/>
          <w:bCs/>
          <w:sz w:val="24"/>
        </w:rPr>
      </w:pPr>
      <w:r w:rsidRPr="00DE2556">
        <w:rPr>
          <w:rFonts w:ascii="Calibri" w:eastAsia="Times New Roman" w:hAnsi="Calibri" w:cs="Calibri"/>
          <w:bCs/>
          <w:sz w:val="24"/>
        </w:rPr>
        <w:t>It is the policy of this company to ensure, so far as is reasonably practicable, the health, safety and welfare of all our employees and that any other persons who may be affected by our work activities is protected from risks to their health or safety. We recognise that occupational health and safety forms an integral part of our business and acknowledge that the health and safety of employees and non-employees is of paramount importance.</w:t>
      </w:r>
    </w:p>
    <w:p w14:paraId="7A555DB4" w14:textId="77777777" w:rsidR="00DE2556" w:rsidRPr="00DE2556" w:rsidRDefault="00DE2556" w:rsidP="00DE2556">
      <w:pPr>
        <w:spacing w:after="0" w:line="240" w:lineRule="auto"/>
        <w:jc w:val="both"/>
        <w:rPr>
          <w:rFonts w:ascii="Calibri" w:eastAsia="Times New Roman" w:hAnsi="Calibri" w:cs="Calibri"/>
          <w:bCs/>
          <w:sz w:val="24"/>
        </w:rPr>
      </w:pPr>
    </w:p>
    <w:p w14:paraId="37F8BB8D" w14:textId="77777777" w:rsidR="00DE2556" w:rsidRPr="00DE2556" w:rsidRDefault="00DE2556" w:rsidP="00DE2556">
      <w:pPr>
        <w:spacing w:after="0" w:line="240" w:lineRule="auto"/>
        <w:jc w:val="both"/>
        <w:rPr>
          <w:rFonts w:ascii="Calibri" w:eastAsia="Times New Roman" w:hAnsi="Calibri" w:cs="Calibri"/>
          <w:bCs/>
          <w:sz w:val="24"/>
        </w:rPr>
      </w:pPr>
      <w:r w:rsidRPr="00DE2556">
        <w:rPr>
          <w:rFonts w:ascii="Calibri" w:eastAsia="Times New Roman" w:hAnsi="Calibri" w:cs="Calibri"/>
          <w:bCs/>
          <w:sz w:val="24"/>
        </w:rPr>
        <w:t>We are committed to effectively managing health and safety risks arising from our work activities and complying with our legal obligations. In particular, we will ensure, so far as is reasonably practicable, that:</w:t>
      </w:r>
    </w:p>
    <w:p w14:paraId="5C3FDF1F" w14:textId="77777777" w:rsidR="00DE2556" w:rsidRPr="00DE2556" w:rsidRDefault="00DE2556" w:rsidP="00DE2556">
      <w:pPr>
        <w:spacing w:after="0" w:line="240" w:lineRule="auto"/>
        <w:jc w:val="both"/>
        <w:rPr>
          <w:rFonts w:ascii="Calibri" w:eastAsia="Times New Roman" w:hAnsi="Calibri" w:cs="Calibri"/>
          <w:bCs/>
          <w:sz w:val="24"/>
        </w:rPr>
      </w:pPr>
    </w:p>
    <w:p w14:paraId="195F8C5E" w14:textId="55C9ECBF" w:rsidR="00DE2556" w:rsidRPr="00DE2556" w:rsidRDefault="00DE2556" w:rsidP="00DE2556">
      <w:pPr>
        <w:numPr>
          <w:ilvl w:val="0"/>
          <w:numId w:val="52"/>
        </w:numPr>
        <w:spacing w:after="0" w:line="240" w:lineRule="auto"/>
        <w:jc w:val="both"/>
        <w:rPr>
          <w:rFonts w:ascii="Calibri" w:eastAsia="Times New Roman" w:hAnsi="Calibri" w:cs="Calibri"/>
          <w:bCs/>
          <w:sz w:val="24"/>
        </w:rPr>
      </w:pPr>
      <w:r w:rsidRPr="00DE2556">
        <w:rPr>
          <w:rFonts w:ascii="Calibri" w:eastAsia="Times New Roman" w:hAnsi="Calibri" w:cs="Calibri"/>
          <w:bCs/>
          <w:sz w:val="24"/>
        </w:rPr>
        <w:t xml:space="preserve">Adequate financial and operational resources are made available for managing health and safety </w:t>
      </w:r>
      <w:r w:rsidR="00CC268B" w:rsidRPr="00DE2556">
        <w:rPr>
          <w:rFonts w:ascii="Calibri" w:eastAsia="Times New Roman" w:hAnsi="Calibri" w:cs="Calibri"/>
          <w:bCs/>
          <w:sz w:val="24"/>
        </w:rPr>
        <w:t>risks.</w:t>
      </w:r>
    </w:p>
    <w:p w14:paraId="0198BF67" w14:textId="77777777" w:rsidR="00DE2556" w:rsidRPr="00DE2556" w:rsidRDefault="00DE2556" w:rsidP="00DE2556">
      <w:pPr>
        <w:spacing w:after="0" w:line="240" w:lineRule="auto"/>
        <w:jc w:val="both"/>
        <w:rPr>
          <w:rFonts w:ascii="Calibri" w:eastAsia="Times New Roman" w:hAnsi="Calibri" w:cs="Calibri"/>
          <w:bCs/>
          <w:sz w:val="24"/>
        </w:rPr>
      </w:pPr>
    </w:p>
    <w:p w14:paraId="5BF3904F" w14:textId="27AB7829" w:rsidR="00DE2556" w:rsidRPr="00DE2556" w:rsidRDefault="00DE2556" w:rsidP="00DE2556">
      <w:pPr>
        <w:numPr>
          <w:ilvl w:val="0"/>
          <w:numId w:val="52"/>
        </w:numPr>
        <w:spacing w:after="0" w:line="240" w:lineRule="auto"/>
        <w:jc w:val="both"/>
        <w:rPr>
          <w:rFonts w:ascii="Calibri" w:eastAsia="Times New Roman" w:hAnsi="Calibri" w:cs="Calibri"/>
          <w:bCs/>
          <w:sz w:val="24"/>
        </w:rPr>
      </w:pPr>
      <w:r w:rsidRPr="00DE2556">
        <w:rPr>
          <w:rFonts w:ascii="Calibri" w:eastAsia="Times New Roman" w:hAnsi="Calibri" w:cs="Calibri"/>
          <w:bCs/>
          <w:sz w:val="24"/>
        </w:rPr>
        <w:t xml:space="preserve">Plant and safe systems of work are provided and maintained that are safe and without risks to </w:t>
      </w:r>
      <w:r w:rsidR="00CC268B" w:rsidRPr="00DE2556">
        <w:rPr>
          <w:rFonts w:ascii="Calibri" w:eastAsia="Times New Roman" w:hAnsi="Calibri" w:cs="Calibri"/>
          <w:bCs/>
          <w:sz w:val="24"/>
        </w:rPr>
        <w:t>health.</w:t>
      </w:r>
    </w:p>
    <w:p w14:paraId="29F401E4" w14:textId="77777777" w:rsidR="00DE2556" w:rsidRPr="00DE2556" w:rsidRDefault="00DE2556" w:rsidP="00DE2556">
      <w:pPr>
        <w:spacing w:after="0" w:line="240" w:lineRule="auto"/>
        <w:jc w:val="both"/>
        <w:rPr>
          <w:rFonts w:ascii="Calibri" w:eastAsia="Times New Roman" w:hAnsi="Calibri" w:cs="Calibri"/>
          <w:bCs/>
          <w:sz w:val="24"/>
        </w:rPr>
      </w:pPr>
    </w:p>
    <w:p w14:paraId="10F948F2" w14:textId="06C32A12" w:rsidR="00DE2556" w:rsidRPr="00DE2556" w:rsidRDefault="00DE2556" w:rsidP="00DE2556">
      <w:pPr>
        <w:numPr>
          <w:ilvl w:val="0"/>
          <w:numId w:val="52"/>
        </w:numPr>
        <w:spacing w:after="0" w:line="240" w:lineRule="auto"/>
        <w:jc w:val="both"/>
        <w:rPr>
          <w:rFonts w:ascii="Calibri" w:eastAsia="Times New Roman" w:hAnsi="Calibri" w:cs="Calibri"/>
          <w:bCs/>
          <w:sz w:val="24"/>
        </w:rPr>
      </w:pPr>
      <w:r w:rsidRPr="00DE2556">
        <w:rPr>
          <w:rFonts w:ascii="Calibri" w:eastAsia="Times New Roman" w:hAnsi="Calibri" w:cs="Calibri"/>
          <w:bCs/>
          <w:sz w:val="24"/>
        </w:rPr>
        <w:t xml:space="preserve">Arrangements are in place for safety and absence of risks to health in connection with the use, handling, storage and transport of articles and </w:t>
      </w:r>
      <w:r w:rsidR="00CC268B" w:rsidRPr="00DE2556">
        <w:rPr>
          <w:rFonts w:ascii="Calibri" w:eastAsia="Times New Roman" w:hAnsi="Calibri" w:cs="Calibri"/>
          <w:bCs/>
          <w:sz w:val="24"/>
        </w:rPr>
        <w:t>substances.</w:t>
      </w:r>
    </w:p>
    <w:p w14:paraId="46701978" w14:textId="77777777" w:rsidR="00DE2556" w:rsidRPr="00DE2556" w:rsidRDefault="00DE2556" w:rsidP="00DE2556">
      <w:pPr>
        <w:spacing w:after="0" w:line="240" w:lineRule="auto"/>
        <w:jc w:val="both"/>
        <w:rPr>
          <w:rFonts w:ascii="Calibri" w:eastAsia="Times New Roman" w:hAnsi="Calibri" w:cs="Calibri"/>
          <w:bCs/>
          <w:sz w:val="24"/>
        </w:rPr>
      </w:pPr>
    </w:p>
    <w:p w14:paraId="558DFB37" w14:textId="724CC70A" w:rsidR="00DE2556" w:rsidRPr="00DE2556" w:rsidRDefault="00DE2556" w:rsidP="00DE2556">
      <w:pPr>
        <w:numPr>
          <w:ilvl w:val="0"/>
          <w:numId w:val="52"/>
        </w:numPr>
        <w:spacing w:after="0" w:line="240" w:lineRule="auto"/>
        <w:jc w:val="both"/>
        <w:rPr>
          <w:rFonts w:ascii="Calibri" w:eastAsia="Times New Roman" w:hAnsi="Calibri" w:cs="Calibri"/>
          <w:bCs/>
          <w:sz w:val="24"/>
        </w:rPr>
      </w:pPr>
      <w:r w:rsidRPr="00DE2556">
        <w:rPr>
          <w:rFonts w:ascii="Calibri" w:eastAsia="Times New Roman" w:hAnsi="Calibri" w:cs="Calibri"/>
          <w:bCs/>
          <w:sz w:val="24"/>
        </w:rPr>
        <w:t xml:space="preserve">Such information, instruction, training and supervision as is necessary, is provided for the health and safety at work of </w:t>
      </w:r>
      <w:r w:rsidR="00CC268B" w:rsidRPr="00DE2556">
        <w:rPr>
          <w:rFonts w:ascii="Calibri" w:eastAsia="Times New Roman" w:hAnsi="Calibri" w:cs="Calibri"/>
          <w:bCs/>
          <w:sz w:val="24"/>
        </w:rPr>
        <w:t>employees.</w:t>
      </w:r>
    </w:p>
    <w:p w14:paraId="42EB5907" w14:textId="77777777" w:rsidR="00DE2556" w:rsidRPr="00DE2556" w:rsidRDefault="00DE2556" w:rsidP="00DE2556">
      <w:pPr>
        <w:spacing w:after="0" w:line="240" w:lineRule="auto"/>
        <w:jc w:val="both"/>
        <w:rPr>
          <w:rFonts w:ascii="Calibri" w:eastAsia="Times New Roman" w:hAnsi="Calibri" w:cs="Calibri"/>
          <w:bCs/>
          <w:sz w:val="24"/>
        </w:rPr>
      </w:pPr>
    </w:p>
    <w:p w14:paraId="59C33889" w14:textId="79CC6486" w:rsidR="00DE2556" w:rsidRPr="00DE2556" w:rsidRDefault="00DE2556" w:rsidP="00DE2556">
      <w:pPr>
        <w:numPr>
          <w:ilvl w:val="0"/>
          <w:numId w:val="52"/>
        </w:numPr>
        <w:spacing w:after="0" w:line="240" w:lineRule="auto"/>
        <w:jc w:val="both"/>
        <w:rPr>
          <w:rFonts w:ascii="Calibri" w:eastAsia="Times New Roman" w:hAnsi="Calibri" w:cs="Calibri"/>
          <w:bCs/>
          <w:sz w:val="24"/>
        </w:rPr>
      </w:pPr>
      <w:r w:rsidRPr="00DE2556">
        <w:rPr>
          <w:rFonts w:ascii="Calibri" w:eastAsia="Times New Roman" w:hAnsi="Calibri" w:cs="Calibri"/>
          <w:bCs/>
          <w:sz w:val="24"/>
        </w:rPr>
        <w:t xml:space="preserve">The place of work under our control is maintained in a safe condition and that the means of access to and egress from it, are provided and maintained in a safe condition without risks to </w:t>
      </w:r>
      <w:r w:rsidR="00CC268B" w:rsidRPr="00DE2556">
        <w:rPr>
          <w:rFonts w:ascii="Calibri" w:eastAsia="Times New Roman" w:hAnsi="Calibri" w:cs="Calibri"/>
          <w:bCs/>
          <w:sz w:val="24"/>
        </w:rPr>
        <w:t>health.</w:t>
      </w:r>
    </w:p>
    <w:p w14:paraId="315CB530" w14:textId="77777777" w:rsidR="00DE2556" w:rsidRPr="00DE2556" w:rsidRDefault="00DE2556" w:rsidP="00DE2556">
      <w:pPr>
        <w:spacing w:after="0" w:line="240" w:lineRule="auto"/>
        <w:jc w:val="both"/>
        <w:rPr>
          <w:rFonts w:ascii="Calibri" w:eastAsia="Times New Roman" w:hAnsi="Calibri" w:cs="Calibri"/>
          <w:bCs/>
          <w:sz w:val="24"/>
        </w:rPr>
      </w:pPr>
    </w:p>
    <w:p w14:paraId="4C9FCEF9" w14:textId="77777777" w:rsidR="00DE2556" w:rsidRPr="00DE2556" w:rsidRDefault="00DE2556" w:rsidP="00DE2556">
      <w:pPr>
        <w:numPr>
          <w:ilvl w:val="0"/>
          <w:numId w:val="52"/>
        </w:numPr>
        <w:spacing w:after="0" w:line="240" w:lineRule="auto"/>
        <w:jc w:val="both"/>
        <w:rPr>
          <w:rFonts w:ascii="Calibri" w:eastAsia="Times New Roman" w:hAnsi="Calibri" w:cs="Calibri"/>
          <w:bCs/>
          <w:sz w:val="24"/>
        </w:rPr>
      </w:pPr>
      <w:r w:rsidRPr="00DE2556">
        <w:rPr>
          <w:rFonts w:ascii="Calibri" w:eastAsia="Times New Roman" w:hAnsi="Calibri" w:cs="Calibri"/>
          <w:bCs/>
          <w:sz w:val="24"/>
        </w:rPr>
        <w:t>The working environment is provided and maintained so that it is safe, without risk to health and adequate with respect to facilities and arrangements for the welfare of employees.</w:t>
      </w:r>
    </w:p>
    <w:p w14:paraId="29D40CD0" w14:textId="77777777" w:rsidR="00DE2556" w:rsidRPr="00DE2556" w:rsidRDefault="00DE2556" w:rsidP="00DE2556">
      <w:pPr>
        <w:spacing w:after="0" w:line="240" w:lineRule="auto"/>
        <w:jc w:val="both"/>
        <w:rPr>
          <w:rFonts w:ascii="Calibri" w:eastAsia="Times New Roman" w:hAnsi="Calibri" w:cs="Calibri"/>
          <w:bCs/>
          <w:sz w:val="24"/>
        </w:rPr>
      </w:pPr>
    </w:p>
    <w:p w14:paraId="50A79850" w14:textId="7D93E985" w:rsidR="00DE2556" w:rsidRDefault="00DE2556" w:rsidP="006724C8">
      <w:pPr>
        <w:spacing w:after="0" w:line="240" w:lineRule="auto"/>
        <w:jc w:val="both"/>
        <w:rPr>
          <w:rFonts w:ascii="Calibri" w:eastAsia="Times New Roman" w:hAnsi="Calibri" w:cs="Calibri"/>
          <w:bCs/>
          <w:sz w:val="24"/>
        </w:rPr>
      </w:pPr>
      <w:r w:rsidRPr="00DE2556">
        <w:rPr>
          <w:rFonts w:ascii="Calibri" w:eastAsia="Times New Roman" w:hAnsi="Calibri" w:cs="Calibri"/>
          <w:bCs/>
          <w:sz w:val="24"/>
        </w:rPr>
        <w:lastRenderedPageBreak/>
        <w:t xml:space="preserve">We firmly believe that the success of this policy relies on the full co-operation of all employees, therefore, we will ensure that it is brought to their notice. It is our intention to regularly review this policy to take account of any significant changes in the company’s operations.    </w:t>
      </w:r>
      <w:bookmarkEnd w:id="3"/>
      <w:bookmarkEnd w:id="4"/>
    </w:p>
    <w:p w14:paraId="2E727F97" w14:textId="77777777" w:rsidR="006724C8" w:rsidRPr="006724C8" w:rsidRDefault="006724C8" w:rsidP="006724C8">
      <w:pPr>
        <w:spacing w:after="0" w:line="240" w:lineRule="auto"/>
        <w:jc w:val="both"/>
        <w:rPr>
          <w:rFonts w:ascii="Calibri" w:eastAsia="Times New Roman" w:hAnsi="Calibri" w:cs="Calibri"/>
          <w:bCs/>
          <w:sz w:val="24"/>
        </w:rPr>
      </w:pPr>
    </w:p>
    <w:p w14:paraId="4F295F74" w14:textId="6B81719B" w:rsidR="000F7B0E" w:rsidRPr="00742302" w:rsidRDefault="00AC29B8" w:rsidP="00742302">
      <w:pPr>
        <w:pStyle w:val="ListParagraph"/>
        <w:numPr>
          <w:ilvl w:val="0"/>
          <w:numId w:val="54"/>
        </w:numPr>
        <w:spacing w:after="0" w:line="240" w:lineRule="auto"/>
        <w:rPr>
          <w:rFonts w:ascii="Calibri" w:eastAsia="Calibri" w:hAnsi="Calibri"/>
          <w:b/>
          <w:bCs/>
          <w:color w:val="538135"/>
          <w:sz w:val="24"/>
          <w:szCs w:val="24"/>
          <w:lang w:val="en"/>
        </w:rPr>
      </w:pPr>
      <w:bookmarkStart w:id="6" w:name="_Legal_framework_1"/>
      <w:bookmarkEnd w:id="6"/>
      <w:r w:rsidRPr="00742302">
        <w:rPr>
          <w:rFonts w:ascii="Calibri" w:eastAsia="Calibri" w:hAnsi="Calibri"/>
          <w:b/>
          <w:color w:val="538135"/>
          <w:sz w:val="24"/>
          <w:szCs w:val="24"/>
        </w:rPr>
        <w:t>Legal Frame</w:t>
      </w:r>
      <w:bookmarkStart w:id="7" w:name="_Hlk93666299"/>
      <w:r w:rsidRPr="00742302">
        <w:rPr>
          <w:rFonts w:ascii="Calibri" w:eastAsia="Calibri" w:hAnsi="Calibri"/>
          <w:b/>
          <w:color w:val="538135"/>
          <w:sz w:val="24"/>
          <w:szCs w:val="24"/>
        </w:rPr>
        <w:t>work</w:t>
      </w:r>
      <w:bookmarkEnd w:id="7"/>
    </w:p>
    <w:p w14:paraId="56398804" w14:textId="79958976" w:rsidR="00F744FD" w:rsidRPr="00AA3D32" w:rsidRDefault="00F744FD" w:rsidP="0049564A">
      <w:pPr>
        <w:spacing w:before="200"/>
        <w:jc w:val="both"/>
        <w:rPr>
          <w:rFonts w:ascii="Calibri" w:hAnsi="Calibri" w:cs="Calibri"/>
          <w:sz w:val="24"/>
          <w:szCs w:val="24"/>
        </w:rPr>
      </w:pPr>
      <w:r w:rsidRPr="00AA3D32">
        <w:rPr>
          <w:rFonts w:ascii="Calibri" w:hAnsi="Calibri" w:cs="Calibri"/>
          <w:sz w:val="24"/>
          <w:szCs w:val="24"/>
        </w:rPr>
        <w:t xml:space="preserve">This policy has due regard to all relevant legislation including, but not limited to, the following: </w:t>
      </w:r>
    </w:p>
    <w:p w14:paraId="7823F763" w14:textId="77777777"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Health and Safety at Work etc. Act 1974</w:t>
      </w:r>
    </w:p>
    <w:p w14:paraId="16D68D6C" w14:textId="77777777"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The Workplace (Health, Safety and Welfare) Regulations 1992</w:t>
      </w:r>
    </w:p>
    <w:p w14:paraId="3FFC36D6" w14:textId="77777777"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The Management of Health and Safety at Work Regulations 1999</w:t>
      </w:r>
    </w:p>
    <w:p w14:paraId="49D077F9" w14:textId="77777777"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The Control of Substances Hazardous to Health Regulations 2002</w:t>
      </w:r>
    </w:p>
    <w:p w14:paraId="5D976931" w14:textId="77777777"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The Reporting of Injuries, Diseases and Dangerous Occurrences Regulations 2013</w:t>
      </w:r>
    </w:p>
    <w:p w14:paraId="14AB5F8F" w14:textId="77777777"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 xml:space="preserve">The Construction (Design and Management) Regulations 2015 </w:t>
      </w:r>
    </w:p>
    <w:p w14:paraId="0D7DB3DD" w14:textId="0B1E11DE"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The Education (Independent School Standards) Regulations 2014</w:t>
      </w:r>
    </w:p>
    <w:p w14:paraId="2A69E0A1" w14:textId="77777777"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The Personal Protective Equipment at Work Regulations 1992</w:t>
      </w:r>
    </w:p>
    <w:p w14:paraId="3ADB54EF" w14:textId="77777777"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 xml:space="preserve">The Education (School Premises) Regulations 1999 </w:t>
      </w:r>
    </w:p>
    <w:p w14:paraId="0B562381" w14:textId="3512C55E"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The Ionising Radiation Regulations 2017 (IRR17)</w:t>
      </w:r>
    </w:p>
    <w:p w14:paraId="2C2A7839" w14:textId="7B01B463" w:rsidR="004877E4" w:rsidRPr="00AA3D32" w:rsidRDefault="004877E4"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The Food Information (Amendment) (England</w:t>
      </w:r>
      <w:r w:rsidR="009B08CD" w:rsidRPr="00AA3D32">
        <w:rPr>
          <w:rFonts w:ascii="Calibri" w:hAnsi="Calibri" w:cs="Calibri"/>
          <w:sz w:val="24"/>
          <w:szCs w:val="24"/>
        </w:rPr>
        <w:t>)</w:t>
      </w:r>
      <w:r w:rsidRPr="00AA3D32">
        <w:rPr>
          <w:rFonts w:ascii="Calibri" w:hAnsi="Calibri" w:cs="Calibri"/>
          <w:sz w:val="24"/>
          <w:szCs w:val="24"/>
        </w:rPr>
        <w:t xml:space="preserve"> Regulations 2019 (Natasha’s Law) </w:t>
      </w:r>
    </w:p>
    <w:p w14:paraId="029CB4B4" w14:textId="5B7C2C7E" w:rsidR="00F744FD" w:rsidRPr="00AA3D32" w:rsidRDefault="00F744FD" w:rsidP="0049564A">
      <w:pPr>
        <w:spacing w:before="200"/>
        <w:jc w:val="both"/>
        <w:rPr>
          <w:rFonts w:ascii="Calibri" w:hAnsi="Calibri" w:cs="Calibri"/>
          <w:sz w:val="24"/>
          <w:szCs w:val="24"/>
        </w:rPr>
      </w:pPr>
      <w:r w:rsidRPr="00AA3D32">
        <w:rPr>
          <w:rFonts w:ascii="Calibri" w:hAnsi="Calibri" w:cs="Calibri"/>
          <w:sz w:val="24"/>
          <w:szCs w:val="24"/>
        </w:rPr>
        <w:t>This policy has due regard to national guidance including, but not limited to, the following:</w:t>
      </w:r>
    </w:p>
    <w:p w14:paraId="64D4F417" w14:textId="5D6442A5" w:rsidR="00BB1A4D" w:rsidRDefault="00BB1A4D" w:rsidP="00BB1A4D">
      <w:pPr>
        <w:pStyle w:val="ListParagraph"/>
        <w:numPr>
          <w:ilvl w:val="0"/>
          <w:numId w:val="17"/>
        </w:numPr>
        <w:rPr>
          <w:rFonts w:ascii="Calibri" w:hAnsi="Calibri" w:cs="Calibri"/>
          <w:sz w:val="24"/>
          <w:szCs w:val="24"/>
        </w:rPr>
      </w:pPr>
      <w:r w:rsidRPr="00BB1A4D">
        <w:rPr>
          <w:rFonts w:ascii="Calibri" w:hAnsi="Calibri" w:cs="Calibri"/>
          <w:sz w:val="24"/>
          <w:szCs w:val="24"/>
        </w:rPr>
        <w:t>Keeping children safe in education 2021</w:t>
      </w:r>
    </w:p>
    <w:p w14:paraId="6A5D96FF" w14:textId="29042704" w:rsidR="000608BD" w:rsidRPr="00BB1A4D" w:rsidRDefault="000608BD" w:rsidP="00BB1A4D">
      <w:pPr>
        <w:pStyle w:val="ListParagraph"/>
        <w:numPr>
          <w:ilvl w:val="0"/>
          <w:numId w:val="17"/>
        </w:numPr>
        <w:rPr>
          <w:rFonts w:ascii="Calibri" w:hAnsi="Calibri" w:cs="Calibri"/>
          <w:sz w:val="24"/>
          <w:szCs w:val="24"/>
        </w:rPr>
      </w:pPr>
      <w:r w:rsidRPr="000608BD">
        <w:rPr>
          <w:rFonts w:ascii="Calibri" w:hAnsi="Calibri" w:cs="Calibri"/>
          <w:sz w:val="24"/>
          <w:szCs w:val="24"/>
        </w:rPr>
        <w:t>Working together to safeguard children</w:t>
      </w:r>
    </w:p>
    <w:p w14:paraId="50CD10A4" w14:textId="24BC3F4B"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DfE (20</w:t>
      </w:r>
      <w:r w:rsidR="009F68AA" w:rsidRPr="00AA3D32">
        <w:rPr>
          <w:rFonts w:ascii="Calibri" w:hAnsi="Calibri" w:cs="Calibri"/>
          <w:sz w:val="24"/>
          <w:szCs w:val="24"/>
        </w:rPr>
        <w:t>21</w:t>
      </w:r>
      <w:bookmarkStart w:id="8" w:name="_Hlk535840311"/>
      <w:r w:rsidRPr="00AA3D32">
        <w:rPr>
          <w:rFonts w:ascii="Calibri" w:hAnsi="Calibri" w:cs="Calibri"/>
          <w:sz w:val="24"/>
          <w:szCs w:val="24"/>
        </w:rPr>
        <w:t xml:space="preserve">) ‘Health and safety: responsibilities and duties for schools’ </w:t>
      </w:r>
      <w:bookmarkEnd w:id="8"/>
    </w:p>
    <w:p w14:paraId="660446B5" w14:textId="77777777" w:rsidR="00F744FD" w:rsidRPr="00AA3D32"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DfE (2017) ‘Safe storage and disposal of hazardous materials and chemicals’</w:t>
      </w:r>
    </w:p>
    <w:p w14:paraId="4D198A82" w14:textId="3A3402CA" w:rsidR="00F744FD" w:rsidRDefault="00F744FD" w:rsidP="001154C5">
      <w:pPr>
        <w:pStyle w:val="ListParagraph"/>
        <w:numPr>
          <w:ilvl w:val="0"/>
          <w:numId w:val="17"/>
        </w:numPr>
        <w:jc w:val="both"/>
        <w:rPr>
          <w:rFonts w:ascii="Calibri" w:hAnsi="Calibri" w:cs="Calibri"/>
          <w:sz w:val="24"/>
          <w:szCs w:val="24"/>
        </w:rPr>
      </w:pPr>
      <w:r w:rsidRPr="00AA3D32">
        <w:rPr>
          <w:rFonts w:ascii="Calibri" w:hAnsi="Calibri" w:cs="Calibri"/>
          <w:sz w:val="24"/>
          <w:szCs w:val="24"/>
        </w:rPr>
        <w:t xml:space="preserve">HSE (2014) ‘Sensible health and safety management in schools’ </w:t>
      </w:r>
    </w:p>
    <w:p w14:paraId="785BCF7B" w14:textId="25EE3D5A" w:rsidR="00F03CF3" w:rsidRDefault="00F03CF3" w:rsidP="001154C5">
      <w:pPr>
        <w:pStyle w:val="ListParagraph"/>
        <w:numPr>
          <w:ilvl w:val="0"/>
          <w:numId w:val="17"/>
        </w:numPr>
        <w:jc w:val="both"/>
        <w:rPr>
          <w:rFonts w:ascii="Calibri" w:hAnsi="Calibri" w:cs="Calibri"/>
          <w:sz w:val="24"/>
          <w:szCs w:val="24"/>
        </w:rPr>
      </w:pPr>
      <w:r w:rsidRPr="00F03CF3">
        <w:rPr>
          <w:rFonts w:ascii="Calibri" w:hAnsi="Calibri" w:cs="Calibri"/>
          <w:sz w:val="24"/>
          <w:szCs w:val="24"/>
        </w:rPr>
        <w:t>The Children’s Homes (England) Regulations 2015</w:t>
      </w:r>
    </w:p>
    <w:p w14:paraId="3FB47917" w14:textId="63DFC6E7" w:rsidR="00A97159" w:rsidRDefault="00A97159" w:rsidP="00A97159">
      <w:pPr>
        <w:pStyle w:val="ListParagraph"/>
        <w:numPr>
          <w:ilvl w:val="0"/>
          <w:numId w:val="17"/>
        </w:numPr>
        <w:jc w:val="both"/>
        <w:rPr>
          <w:rFonts w:ascii="Calibri" w:hAnsi="Calibri" w:cs="Calibri"/>
          <w:sz w:val="24"/>
          <w:szCs w:val="24"/>
        </w:rPr>
      </w:pPr>
      <w:r w:rsidRPr="00A97159">
        <w:rPr>
          <w:rFonts w:ascii="Calibri" w:hAnsi="Calibri" w:cs="Calibri"/>
          <w:sz w:val="24"/>
          <w:szCs w:val="24"/>
        </w:rPr>
        <w:t>Guide to the</w:t>
      </w:r>
      <w:r>
        <w:rPr>
          <w:rFonts w:ascii="Calibri" w:hAnsi="Calibri" w:cs="Calibri"/>
          <w:sz w:val="24"/>
          <w:szCs w:val="24"/>
        </w:rPr>
        <w:t xml:space="preserve"> </w:t>
      </w:r>
      <w:r w:rsidRPr="00A97159">
        <w:rPr>
          <w:rFonts w:ascii="Calibri" w:hAnsi="Calibri" w:cs="Calibri"/>
          <w:sz w:val="24"/>
          <w:szCs w:val="24"/>
        </w:rPr>
        <w:t>Children’s Homes</w:t>
      </w:r>
      <w:r>
        <w:rPr>
          <w:rFonts w:ascii="Calibri" w:hAnsi="Calibri" w:cs="Calibri"/>
          <w:sz w:val="24"/>
          <w:szCs w:val="24"/>
        </w:rPr>
        <w:t xml:space="preserve"> </w:t>
      </w:r>
      <w:r w:rsidRPr="00A97159">
        <w:rPr>
          <w:rFonts w:ascii="Calibri" w:hAnsi="Calibri" w:cs="Calibri"/>
          <w:sz w:val="24"/>
          <w:szCs w:val="24"/>
        </w:rPr>
        <w:t>Regulations</w:t>
      </w:r>
      <w:r>
        <w:rPr>
          <w:rFonts w:ascii="Calibri" w:hAnsi="Calibri" w:cs="Calibri"/>
          <w:sz w:val="24"/>
          <w:szCs w:val="24"/>
        </w:rPr>
        <w:t xml:space="preserve"> </w:t>
      </w:r>
      <w:r w:rsidRPr="00A97159">
        <w:rPr>
          <w:rFonts w:ascii="Calibri" w:hAnsi="Calibri" w:cs="Calibri"/>
          <w:sz w:val="24"/>
          <w:szCs w:val="24"/>
        </w:rPr>
        <w:t>including the quality</w:t>
      </w:r>
      <w:r>
        <w:rPr>
          <w:rFonts w:ascii="Calibri" w:hAnsi="Calibri" w:cs="Calibri"/>
          <w:sz w:val="24"/>
          <w:szCs w:val="24"/>
        </w:rPr>
        <w:t xml:space="preserve"> </w:t>
      </w:r>
      <w:r w:rsidRPr="00A97159">
        <w:rPr>
          <w:rFonts w:ascii="Calibri" w:hAnsi="Calibri" w:cs="Calibri"/>
          <w:sz w:val="24"/>
          <w:szCs w:val="24"/>
        </w:rPr>
        <w:t>standards</w:t>
      </w:r>
    </w:p>
    <w:p w14:paraId="67E3879F" w14:textId="4989AA26" w:rsidR="00F744FD" w:rsidRPr="00AA3D32" w:rsidRDefault="00F744FD" w:rsidP="0049564A">
      <w:pPr>
        <w:spacing w:before="200"/>
        <w:jc w:val="both"/>
        <w:rPr>
          <w:rFonts w:ascii="Calibri" w:hAnsi="Calibri" w:cs="Calibri"/>
          <w:sz w:val="24"/>
          <w:szCs w:val="24"/>
        </w:rPr>
      </w:pPr>
      <w:r w:rsidRPr="00AA3D32">
        <w:rPr>
          <w:rFonts w:ascii="Calibri" w:hAnsi="Calibri" w:cs="Calibri"/>
          <w:sz w:val="24"/>
          <w:szCs w:val="24"/>
        </w:rPr>
        <w:t xml:space="preserve">This policy operates in conjunction with the following </w:t>
      </w:r>
      <w:r w:rsidR="002C2B06">
        <w:rPr>
          <w:rFonts w:ascii="Calibri" w:hAnsi="Calibri" w:cs="Calibri"/>
          <w:sz w:val="24"/>
          <w:szCs w:val="24"/>
        </w:rPr>
        <w:t>OPG</w:t>
      </w:r>
      <w:r w:rsidRPr="00AA3D32">
        <w:rPr>
          <w:rFonts w:ascii="Calibri" w:hAnsi="Calibri" w:cs="Calibri"/>
          <w:sz w:val="24"/>
          <w:szCs w:val="24"/>
        </w:rPr>
        <w:t xml:space="preserve"> policies:</w:t>
      </w:r>
    </w:p>
    <w:p w14:paraId="3270B06F" w14:textId="60F06611" w:rsidR="00F368E6" w:rsidRPr="00AA3D32" w:rsidRDefault="00F368E6" w:rsidP="00F368E6">
      <w:pPr>
        <w:pStyle w:val="ListParagraph"/>
        <w:numPr>
          <w:ilvl w:val="0"/>
          <w:numId w:val="18"/>
        </w:numPr>
        <w:jc w:val="both"/>
        <w:rPr>
          <w:rFonts w:ascii="Calibri" w:hAnsi="Calibri" w:cs="Calibri"/>
          <w:bCs/>
          <w:sz w:val="24"/>
          <w:szCs w:val="24"/>
        </w:rPr>
      </w:pPr>
      <w:bookmarkStart w:id="9" w:name="Subsection2"/>
      <w:r w:rsidRPr="00AA3D32">
        <w:rPr>
          <w:rFonts w:ascii="Calibri" w:hAnsi="Calibri" w:cs="Calibri"/>
          <w:bCs/>
          <w:sz w:val="24"/>
          <w:szCs w:val="24"/>
        </w:rPr>
        <w:t>First Aid Policy</w:t>
      </w:r>
    </w:p>
    <w:p w14:paraId="0750B062"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Risk Assessment Policy</w:t>
      </w:r>
    </w:p>
    <w:p w14:paraId="24D9999F"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Invacuation, Lockdown and Evacuation Policy</w:t>
      </w:r>
    </w:p>
    <w:p w14:paraId="4AE72AFF" w14:textId="5E277CAA"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Personal Emergency Evacuation Plan</w:t>
      </w:r>
      <w:r w:rsidR="001E63B6" w:rsidRPr="00AA3D32">
        <w:rPr>
          <w:rFonts w:ascii="Calibri" w:hAnsi="Calibri" w:cs="Calibri"/>
          <w:bCs/>
          <w:sz w:val="24"/>
          <w:szCs w:val="24"/>
        </w:rPr>
        <w:t xml:space="preserve"> (PEEP)</w:t>
      </w:r>
    </w:p>
    <w:p w14:paraId="2169685B"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Bomb Threat Policy</w:t>
      </w:r>
    </w:p>
    <w:p w14:paraId="63D53E3A" w14:textId="4561E018" w:rsidR="007E6073" w:rsidRPr="00AA3D32" w:rsidRDefault="00455428" w:rsidP="007E6073">
      <w:pPr>
        <w:pStyle w:val="ListParagraph"/>
        <w:numPr>
          <w:ilvl w:val="0"/>
          <w:numId w:val="18"/>
        </w:numPr>
        <w:jc w:val="both"/>
        <w:rPr>
          <w:rFonts w:ascii="Calibri" w:hAnsi="Calibri" w:cs="Calibri"/>
          <w:bCs/>
          <w:sz w:val="24"/>
          <w:szCs w:val="24"/>
        </w:rPr>
      </w:pPr>
      <w:r>
        <w:rPr>
          <w:rFonts w:ascii="Calibri" w:hAnsi="Calibri" w:cs="Calibri"/>
          <w:bCs/>
          <w:sz w:val="24"/>
          <w:szCs w:val="24"/>
        </w:rPr>
        <w:t xml:space="preserve">Invacuation, </w:t>
      </w:r>
      <w:r w:rsidR="007E6073" w:rsidRPr="00AA3D32">
        <w:rPr>
          <w:rFonts w:ascii="Calibri" w:hAnsi="Calibri" w:cs="Calibri"/>
          <w:bCs/>
          <w:sz w:val="24"/>
          <w:szCs w:val="24"/>
        </w:rPr>
        <w:t>Lockdown</w:t>
      </w:r>
      <w:r>
        <w:rPr>
          <w:rFonts w:ascii="Calibri" w:hAnsi="Calibri" w:cs="Calibri"/>
          <w:bCs/>
          <w:sz w:val="24"/>
          <w:szCs w:val="24"/>
        </w:rPr>
        <w:t xml:space="preserve"> and Evacuation</w:t>
      </w:r>
      <w:r w:rsidR="007E6073" w:rsidRPr="00AA3D32">
        <w:rPr>
          <w:rFonts w:ascii="Calibri" w:hAnsi="Calibri" w:cs="Calibri"/>
          <w:bCs/>
          <w:sz w:val="24"/>
          <w:szCs w:val="24"/>
        </w:rPr>
        <w:t xml:space="preserve"> P</w:t>
      </w:r>
      <w:r>
        <w:rPr>
          <w:rFonts w:ascii="Calibri" w:hAnsi="Calibri" w:cs="Calibri"/>
          <w:bCs/>
          <w:sz w:val="24"/>
          <w:szCs w:val="24"/>
        </w:rPr>
        <w:t>olicy</w:t>
      </w:r>
    </w:p>
    <w:p w14:paraId="06C128BE"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Visitor Policy</w:t>
      </w:r>
    </w:p>
    <w:p w14:paraId="3B44A331"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Contractors Policy</w:t>
      </w:r>
    </w:p>
    <w:p w14:paraId="34BAD19D" w14:textId="0C3E6162" w:rsidR="00824E14" w:rsidRPr="00AA3D32" w:rsidRDefault="00824E14"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 xml:space="preserve">Manual Handling Risk Assessment </w:t>
      </w:r>
    </w:p>
    <w:p w14:paraId="41FF38A1"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Working at Heights Policy</w:t>
      </w:r>
    </w:p>
    <w:p w14:paraId="772C6342" w14:textId="16EB81D0"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lastRenderedPageBreak/>
        <w:t>Lone Work</w:t>
      </w:r>
      <w:r w:rsidR="00BB1A4D">
        <w:rPr>
          <w:rFonts w:ascii="Calibri" w:hAnsi="Calibri" w:cs="Calibri"/>
          <w:bCs/>
          <w:sz w:val="24"/>
          <w:szCs w:val="24"/>
        </w:rPr>
        <w:t>ing</w:t>
      </w:r>
      <w:r w:rsidRPr="00AA3D32">
        <w:rPr>
          <w:rFonts w:ascii="Calibri" w:hAnsi="Calibri" w:cs="Calibri"/>
          <w:bCs/>
          <w:sz w:val="24"/>
          <w:szCs w:val="24"/>
        </w:rPr>
        <w:t xml:space="preserve"> Policy</w:t>
      </w:r>
    </w:p>
    <w:p w14:paraId="7CE8D4F5"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Staff Wellbeing Policy</w:t>
      </w:r>
    </w:p>
    <w:p w14:paraId="0B3EB01F"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Display Screen Equipment (DSE) Policy</w:t>
      </w:r>
    </w:p>
    <w:p w14:paraId="6F245289" w14:textId="64F4DC34" w:rsidR="007E6073" w:rsidRPr="00455428" w:rsidRDefault="007E6073" w:rsidP="00455428">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COSHH Policy</w:t>
      </w:r>
    </w:p>
    <w:p w14:paraId="5F7F57AA"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Infection Control Policy</w:t>
      </w:r>
    </w:p>
    <w:p w14:paraId="33530560" w14:textId="2511B4BC" w:rsidR="007E6073" w:rsidRPr="00AA3D32" w:rsidRDefault="00F03CF3" w:rsidP="007E6073">
      <w:pPr>
        <w:pStyle w:val="ListParagraph"/>
        <w:numPr>
          <w:ilvl w:val="0"/>
          <w:numId w:val="18"/>
        </w:numPr>
        <w:jc w:val="both"/>
        <w:rPr>
          <w:rFonts w:ascii="Calibri" w:hAnsi="Calibri" w:cs="Calibri"/>
          <w:bCs/>
          <w:sz w:val="24"/>
          <w:szCs w:val="24"/>
        </w:rPr>
      </w:pPr>
      <w:r>
        <w:rPr>
          <w:rFonts w:ascii="Calibri" w:hAnsi="Calibri" w:cs="Calibri"/>
          <w:bCs/>
          <w:sz w:val="24"/>
          <w:szCs w:val="24"/>
        </w:rPr>
        <w:t>Food Safety</w:t>
      </w:r>
      <w:r w:rsidR="007E6073" w:rsidRPr="00AA3D32">
        <w:rPr>
          <w:rFonts w:ascii="Calibri" w:hAnsi="Calibri" w:cs="Calibri"/>
          <w:bCs/>
          <w:sz w:val="24"/>
          <w:szCs w:val="24"/>
        </w:rPr>
        <w:t xml:space="preserve"> Policy</w:t>
      </w:r>
    </w:p>
    <w:p w14:paraId="5FEDAA3A" w14:textId="736AF913"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Medication Policy</w:t>
      </w:r>
    </w:p>
    <w:p w14:paraId="3BA868C9" w14:textId="39556BDD" w:rsidR="007E6073" w:rsidRPr="00AA3D32" w:rsidRDefault="00BB1A4D" w:rsidP="007E6073">
      <w:pPr>
        <w:pStyle w:val="ListParagraph"/>
        <w:numPr>
          <w:ilvl w:val="0"/>
          <w:numId w:val="18"/>
        </w:numPr>
        <w:jc w:val="both"/>
        <w:rPr>
          <w:rFonts w:ascii="Calibri" w:hAnsi="Calibri" w:cs="Calibri"/>
          <w:bCs/>
          <w:sz w:val="24"/>
          <w:szCs w:val="24"/>
        </w:rPr>
      </w:pPr>
      <w:r>
        <w:rPr>
          <w:rFonts w:ascii="Calibri" w:hAnsi="Calibri" w:cs="Calibri"/>
          <w:bCs/>
          <w:sz w:val="24"/>
          <w:szCs w:val="24"/>
        </w:rPr>
        <w:t>Smoking</w:t>
      </w:r>
      <w:r w:rsidR="007E6073" w:rsidRPr="00AA3D32">
        <w:rPr>
          <w:rFonts w:ascii="Calibri" w:hAnsi="Calibri" w:cs="Calibri"/>
          <w:bCs/>
          <w:sz w:val="24"/>
          <w:szCs w:val="24"/>
        </w:rPr>
        <w:t xml:space="preserve"> Policy</w:t>
      </w:r>
    </w:p>
    <w:p w14:paraId="46C8A835" w14:textId="5C65F215"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S</w:t>
      </w:r>
      <w:r w:rsidR="00BB1A4D">
        <w:rPr>
          <w:rFonts w:ascii="Calibri" w:hAnsi="Calibri" w:cs="Calibri"/>
          <w:bCs/>
          <w:sz w:val="24"/>
          <w:szCs w:val="24"/>
        </w:rPr>
        <w:t>ite</w:t>
      </w:r>
      <w:r w:rsidRPr="00AA3D32">
        <w:rPr>
          <w:rFonts w:ascii="Calibri" w:hAnsi="Calibri" w:cs="Calibri"/>
          <w:bCs/>
          <w:sz w:val="24"/>
          <w:szCs w:val="24"/>
        </w:rPr>
        <w:t xml:space="preserve"> Security Policy</w:t>
      </w:r>
    </w:p>
    <w:p w14:paraId="1AE9D425"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Data Protection Policy</w:t>
      </w:r>
    </w:p>
    <w:p w14:paraId="177C4F95" w14:textId="77777777" w:rsidR="007E6073" w:rsidRPr="00AA3D32" w:rsidRDefault="007E6073" w:rsidP="007E6073">
      <w:pPr>
        <w:pStyle w:val="ListParagraph"/>
        <w:numPr>
          <w:ilvl w:val="0"/>
          <w:numId w:val="18"/>
        </w:numPr>
        <w:jc w:val="both"/>
        <w:rPr>
          <w:rFonts w:ascii="Calibri" w:hAnsi="Calibri" w:cs="Calibri"/>
          <w:bCs/>
          <w:sz w:val="24"/>
          <w:szCs w:val="24"/>
        </w:rPr>
      </w:pPr>
      <w:r w:rsidRPr="00AA3D32">
        <w:rPr>
          <w:rFonts w:ascii="Calibri" w:hAnsi="Calibri" w:cs="Calibri"/>
          <w:bCs/>
          <w:sz w:val="24"/>
          <w:szCs w:val="24"/>
        </w:rPr>
        <w:t>Adverse Weather Policy</w:t>
      </w:r>
    </w:p>
    <w:p w14:paraId="1705CD31" w14:textId="2DDE363D" w:rsidR="007E6073" w:rsidRPr="00AA3D32" w:rsidRDefault="00BB1A4D" w:rsidP="007E6073">
      <w:pPr>
        <w:pStyle w:val="ListParagraph"/>
        <w:numPr>
          <w:ilvl w:val="0"/>
          <w:numId w:val="18"/>
        </w:numPr>
        <w:jc w:val="both"/>
        <w:rPr>
          <w:rFonts w:ascii="Calibri" w:hAnsi="Calibri" w:cs="Calibri"/>
          <w:bCs/>
          <w:sz w:val="24"/>
          <w:szCs w:val="24"/>
        </w:rPr>
      </w:pPr>
      <w:r>
        <w:rPr>
          <w:rFonts w:ascii="Calibri" w:hAnsi="Calibri" w:cs="Calibri"/>
          <w:bCs/>
          <w:sz w:val="24"/>
          <w:szCs w:val="24"/>
        </w:rPr>
        <w:t>Vehicle and Driving</w:t>
      </w:r>
      <w:r w:rsidR="007E6073" w:rsidRPr="00AA3D32">
        <w:rPr>
          <w:rFonts w:ascii="Calibri" w:hAnsi="Calibri" w:cs="Calibri"/>
          <w:bCs/>
          <w:sz w:val="24"/>
          <w:szCs w:val="24"/>
        </w:rPr>
        <w:t xml:space="preserve"> Policy</w:t>
      </w:r>
    </w:p>
    <w:p w14:paraId="34B83007" w14:textId="2017A745" w:rsidR="00AD354D" w:rsidRDefault="00F03CF3" w:rsidP="00AD354D">
      <w:pPr>
        <w:pStyle w:val="ListParagraph"/>
        <w:numPr>
          <w:ilvl w:val="0"/>
          <w:numId w:val="18"/>
        </w:numPr>
        <w:jc w:val="both"/>
        <w:rPr>
          <w:rFonts w:ascii="Calibri" w:hAnsi="Calibri" w:cs="Calibri"/>
          <w:bCs/>
          <w:sz w:val="24"/>
          <w:szCs w:val="24"/>
        </w:rPr>
      </w:pPr>
      <w:r>
        <w:rPr>
          <w:rFonts w:ascii="Calibri" w:hAnsi="Calibri" w:cs="Calibri"/>
          <w:bCs/>
          <w:sz w:val="24"/>
          <w:szCs w:val="24"/>
        </w:rPr>
        <w:t>Off Site trip Policy</w:t>
      </w:r>
    </w:p>
    <w:p w14:paraId="4678CB1F" w14:textId="77777777" w:rsidR="006724C8" w:rsidRPr="006724C8" w:rsidRDefault="006724C8" w:rsidP="006724C8">
      <w:pPr>
        <w:pStyle w:val="ListParagraph"/>
        <w:jc w:val="both"/>
        <w:rPr>
          <w:rFonts w:ascii="Calibri" w:hAnsi="Calibri" w:cs="Calibri"/>
          <w:bCs/>
          <w:sz w:val="24"/>
          <w:szCs w:val="24"/>
        </w:rPr>
      </w:pPr>
    </w:p>
    <w:p w14:paraId="27305BED" w14:textId="410E4EFE" w:rsidR="00F744FD" w:rsidRPr="00AA3D32" w:rsidRDefault="00F744FD" w:rsidP="00742302">
      <w:pPr>
        <w:pStyle w:val="ListParagraph"/>
        <w:numPr>
          <w:ilvl w:val="0"/>
          <w:numId w:val="54"/>
        </w:numPr>
        <w:spacing w:after="0" w:line="240" w:lineRule="auto"/>
        <w:rPr>
          <w:rFonts w:ascii="Calibri" w:eastAsia="Calibri" w:hAnsi="Calibri" w:cs="Calibri"/>
          <w:b/>
          <w:color w:val="538135"/>
          <w:sz w:val="24"/>
          <w:szCs w:val="24"/>
        </w:rPr>
      </w:pPr>
      <w:bookmarkStart w:id="10" w:name="_Roles_and_responsibilities"/>
      <w:bookmarkEnd w:id="10"/>
      <w:r w:rsidRPr="00AA3D32">
        <w:rPr>
          <w:rFonts w:ascii="Calibri" w:eastAsia="Calibri" w:hAnsi="Calibri" w:cs="Calibri"/>
          <w:b/>
          <w:color w:val="538135"/>
          <w:sz w:val="24"/>
          <w:szCs w:val="24"/>
        </w:rPr>
        <w:t>Roles and responsibilities</w:t>
      </w:r>
    </w:p>
    <w:p w14:paraId="03670B04" w14:textId="7BBFE2E2" w:rsidR="00F744FD" w:rsidRPr="00AA3D32" w:rsidRDefault="00F744FD" w:rsidP="0049564A">
      <w:pPr>
        <w:spacing w:before="200"/>
        <w:jc w:val="both"/>
        <w:rPr>
          <w:rFonts w:ascii="Calibri" w:hAnsi="Calibri" w:cs="Calibri"/>
          <w:b/>
          <w:bCs/>
          <w:color w:val="041E42" w:themeColor="accent3"/>
          <w:sz w:val="24"/>
          <w:szCs w:val="24"/>
        </w:rPr>
      </w:pPr>
      <w:r w:rsidRPr="00AA3D32">
        <w:rPr>
          <w:rFonts w:ascii="Calibri" w:hAnsi="Calibri" w:cs="Calibri"/>
          <w:sz w:val="24"/>
          <w:szCs w:val="24"/>
        </w:rPr>
        <w:t xml:space="preserve">The </w:t>
      </w:r>
      <w:r w:rsidR="00526C5B">
        <w:rPr>
          <w:rFonts w:ascii="Calibri" w:hAnsi="Calibri" w:cs="Calibri"/>
          <w:sz w:val="24"/>
          <w:szCs w:val="24"/>
        </w:rPr>
        <w:t>Responsible Individual</w:t>
      </w:r>
      <w:r w:rsidRPr="00AA3D32">
        <w:rPr>
          <w:rFonts w:ascii="Calibri" w:hAnsi="Calibri" w:cs="Calibri"/>
          <w:sz w:val="24"/>
          <w:szCs w:val="24"/>
        </w:rPr>
        <w:t xml:space="preserve">, in conjunction with the </w:t>
      </w:r>
      <w:r w:rsidR="0079373D">
        <w:rPr>
          <w:rFonts w:ascii="Calibri" w:hAnsi="Calibri" w:cs="Calibri"/>
          <w:sz w:val="24"/>
          <w:szCs w:val="24"/>
        </w:rPr>
        <w:t xml:space="preserve">Head of </w:t>
      </w:r>
      <w:r w:rsidR="003744E4">
        <w:rPr>
          <w:rFonts w:ascii="Calibri" w:hAnsi="Calibri" w:cs="Calibri"/>
          <w:sz w:val="24"/>
          <w:szCs w:val="24"/>
        </w:rPr>
        <w:t>Safety</w:t>
      </w:r>
      <w:r w:rsidRPr="00AA3D32">
        <w:rPr>
          <w:rFonts w:ascii="Calibri" w:hAnsi="Calibri" w:cs="Calibri"/>
          <w:sz w:val="24"/>
          <w:szCs w:val="24"/>
        </w:rPr>
        <w:t>, will:</w:t>
      </w:r>
    </w:p>
    <w:p w14:paraId="231E3F91" w14:textId="2B2A1043" w:rsidR="00F744FD" w:rsidRPr="00AA3D32"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 xml:space="preserve">Ensure </w:t>
      </w:r>
      <w:r w:rsidR="009F68AA" w:rsidRPr="00AA3D32">
        <w:rPr>
          <w:rFonts w:ascii="Calibri" w:hAnsi="Calibri" w:cs="Calibri"/>
          <w:sz w:val="24"/>
          <w:szCs w:val="24"/>
        </w:rPr>
        <w:t>it</w:t>
      </w:r>
      <w:r w:rsidRPr="00AA3D32">
        <w:rPr>
          <w:rFonts w:ascii="Calibri" w:hAnsi="Calibri" w:cs="Calibri"/>
          <w:sz w:val="24"/>
          <w:szCs w:val="24"/>
        </w:rPr>
        <w:t xml:space="preserve"> provide</w:t>
      </w:r>
      <w:r w:rsidR="009F68AA" w:rsidRPr="00AA3D32">
        <w:rPr>
          <w:rFonts w:ascii="Calibri" w:hAnsi="Calibri" w:cs="Calibri"/>
          <w:sz w:val="24"/>
          <w:szCs w:val="24"/>
        </w:rPr>
        <w:t>s</w:t>
      </w:r>
      <w:r w:rsidRPr="00AA3D32">
        <w:rPr>
          <w:rFonts w:ascii="Calibri" w:hAnsi="Calibri" w:cs="Calibri"/>
          <w:sz w:val="24"/>
          <w:szCs w:val="24"/>
        </w:rPr>
        <w:t xml:space="preserve"> a safe place for all users of the site</w:t>
      </w:r>
      <w:r w:rsidR="009F68AA" w:rsidRPr="00AA3D32">
        <w:rPr>
          <w:rFonts w:ascii="Calibri" w:hAnsi="Calibri" w:cs="Calibri"/>
          <w:sz w:val="24"/>
          <w:szCs w:val="24"/>
        </w:rPr>
        <w:t>,</w:t>
      </w:r>
      <w:r w:rsidRPr="00AA3D32">
        <w:rPr>
          <w:rFonts w:ascii="Calibri" w:hAnsi="Calibri" w:cs="Calibri"/>
          <w:sz w:val="24"/>
          <w:szCs w:val="24"/>
        </w:rPr>
        <w:t xml:space="preserve"> including staff, </w:t>
      </w:r>
      <w:r w:rsidR="0032503F">
        <w:rPr>
          <w:rFonts w:ascii="Calibri" w:hAnsi="Calibri" w:cs="Calibri"/>
          <w:sz w:val="24"/>
          <w:szCs w:val="24"/>
        </w:rPr>
        <w:t>young people</w:t>
      </w:r>
      <w:r w:rsidRPr="00AA3D32">
        <w:rPr>
          <w:rFonts w:ascii="Calibri" w:hAnsi="Calibri" w:cs="Calibri"/>
          <w:sz w:val="24"/>
          <w:szCs w:val="24"/>
        </w:rPr>
        <w:t xml:space="preserve"> and visitors.</w:t>
      </w:r>
    </w:p>
    <w:p w14:paraId="5A797078" w14:textId="77777777" w:rsidR="00F744FD" w:rsidRPr="00AA3D32"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Oversee that staff receive training and instruction so that they can perform their duties in a healthy and safe manner.</w:t>
      </w:r>
    </w:p>
    <w:p w14:paraId="7FDCA0C7" w14:textId="7E0CCE73" w:rsidR="00F744FD" w:rsidRPr="00AA3D32"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Ensure whole-s</w:t>
      </w:r>
      <w:r w:rsidR="0032503F">
        <w:rPr>
          <w:rFonts w:ascii="Calibri" w:hAnsi="Calibri" w:cs="Calibri"/>
          <w:sz w:val="24"/>
          <w:szCs w:val="24"/>
        </w:rPr>
        <w:t>ite</w:t>
      </w:r>
      <w:r w:rsidRPr="00AA3D32">
        <w:rPr>
          <w:rFonts w:ascii="Calibri" w:hAnsi="Calibri" w:cs="Calibri"/>
          <w:sz w:val="24"/>
          <w:szCs w:val="24"/>
        </w:rPr>
        <w:t xml:space="preserve"> familiarity with the requirements of the appropriate legislation and codes of practice.</w:t>
      </w:r>
    </w:p>
    <w:p w14:paraId="4E10F5CB" w14:textId="2D4AD91F" w:rsidR="00F744FD"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 xml:space="preserve">Create and monitor a management structure responsible for health and safety </w:t>
      </w:r>
      <w:r w:rsidR="00773D30">
        <w:rPr>
          <w:rFonts w:ascii="Calibri" w:hAnsi="Calibri" w:cs="Calibri"/>
          <w:sz w:val="24"/>
          <w:szCs w:val="24"/>
        </w:rPr>
        <w:t>onsite.</w:t>
      </w:r>
    </w:p>
    <w:p w14:paraId="05B8BED2" w14:textId="3F6303A0" w:rsidR="00235A54" w:rsidRPr="00235A54" w:rsidRDefault="00235A54" w:rsidP="00235A54">
      <w:pPr>
        <w:pStyle w:val="ListParagraph"/>
        <w:numPr>
          <w:ilvl w:val="0"/>
          <w:numId w:val="19"/>
        </w:numPr>
        <w:jc w:val="both"/>
        <w:rPr>
          <w:rFonts w:ascii="Calibri" w:hAnsi="Calibri" w:cs="Calibri"/>
          <w:sz w:val="24"/>
          <w:szCs w:val="24"/>
        </w:rPr>
      </w:pPr>
      <w:r w:rsidRPr="00AA3D32">
        <w:rPr>
          <w:rFonts w:ascii="Calibri" w:hAnsi="Calibri" w:cs="Calibri"/>
          <w:sz w:val="24"/>
          <w:szCs w:val="24"/>
        </w:rPr>
        <w:t>Take all reasonably practicable steps to ensure this policy is implemented by the heads of the appropriate departments and other members of staff.</w:t>
      </w:r>
    </w:p>
    <w:p w14:paraId="7BB23E31" w14:textId="77777777" w:rsidR="00F744FD" w:rsidRPr="00AA3D32"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Ensure there is a detailed and enforceable policy for health and safety, and that the policy is implemented by all.</w:t>
      </w:r>
    </w:p>
    <w:p w14:paraId="0008C8A7" w14:textId="1535EEE5" w:rsidR="00F744FD" w:rsidRPr="00AA3D32" w:rsidRDefault="0049564A"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A</w:t>
      </w:r>
      <w:r w:rsidR="00F744FD" w:rsidRPr="00AA3D32">
        <w:rPr>
          <w:rFonts w:ascii="Calibri" w:hAnsi="Calibri" w:cs="Calibri"/>
          <w:sz w:val="24"/>
          <w:szCs w:val="24"/>
        </w:rPr>
        <w:t>ssess the effectiveness of the policy and ensure any necessary changes are made</w:t>
      </w:r>
      <w:r w:rsidRPr="00AA3D32">
        <w:rPr>
          <w:rFonts w:ascii="Calibri" w:hAnsi="Calibri" w:cs="Calibri"/>
          <w:sz w:val="24"/>
          <w:szCs w:val="24"/>
        </w:rPr>
        <w:t xml:space="preserve"> </w:t>
      </w:r>
      <w:r w:rsidRPr="0032503F">
        <w:rPr>
          <w:rFonts w:ascii="Calibri" w:hAnsi="Calibri" w:cs="Calibri"/>
          <w:sz w:val="24"/>
          <w:szCs w:val="24"/>
        </w:rPr>
        <w:t>annually</w:t>
      </w:r>
      <w:r w:rsidR="00F744FD" w:rsidRPr="00AA3D32">
        <w:rPr>
          <w:rFonts w:ascii="Calibri" w:hAnsi="Calibri" w:cs="Calibri"/>
          <w:sz w:val="24"/>
          <w:szCs w:val="24"/>
        </w:rPr>
        <w:t>.</w:t>
      </w:r>
    </w:p>
    <w:p w14:paraId="6C06630A" w14:textId="77777777" w:rsidR="00F744FD" w:rsidRPr="00AA3D32"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Identify the risks relating to possible accidents and injuries and make reasonable adjustments to prevent them occurring.</w:t>
      </w:r>
    </w:p>
    <w:p w14:paraId="4C127590" w14:textId="65893790" w:rsidR="00F744FD" w:rsidRPr="00AA3D32"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 xml:space="preserve">Ensure </w:t>
      </w:r>
      <w:r w:rsidR="0032503F">
        <w:rPr>
          <w:rFonts w:ascii="Calibri" w:hAnsi="Calibri" w:cs="Calibri"/>
          <w:sz w:val="24"/>
          <w:szCs w:val="24"/>
        </w:rPr>
        <w:t>OPG</w:t>
      </w:r>
      <w:r w:rsidRPr="00AA3D32">
        <w:rPr>
          <w:rFonts w:ascii="Calibri" w:hAnsi="Calibri" w:cs="Calibri"/>
          <w:sz w:val="24"/>
          <w:szCs w:val="24"/>
        </w:rPr>
        <w:t xml:space="preserve"> has secured safe means of entry and exit for all site users.</w:t>
      </w:r>
    </w:p>
    <w:p w14:paraId="7B34F165" w14:textId="0BA09405" w:rsidR="00F744FD" w:rsidRPr="00AA3D32"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 xml:space="preserve">Ensure </w:t>
      </w:r>
      <w:r w:rsidR="0032503F">
        <w:rPr>
          <w:rFonts w:ascii="Calibri" w:hAnsi="Calibri" w:cs="Calibri"/>
          <w:sz w:val="24"/>
          <w:szCs w:val="24"/>
        </w:rPr>
        <w:t>OPG</w:t>
      </w:r>
      <w:r w:rsidRPr="00AA3D32">
        <w:rPr>
          <w:rFonts w:ascii="Calibri" w:hAnsi="Calibri" w:cs="Calibri"/>
          <w:sz w:val="24"/>
          <w:szCs w:val="24"/>
        </w:rPr>
        <w:t xml:space="preserve"> can provide equipment, grounds and systems of work which are safe.</w:t>
      </w:r>
    </w:p>
    <w:p w14:paraId="391DB8F6" w14:textId="77777777" w:rsidR="00F744FD" w:rsidRPr="00AA3D32"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Ensure safe arrangements are made for the handling, storage and transportation of any articles and substances.</w:t>
      </w:r>
    </w:p>
    <w:p w14:paraId="444D8637" w14:textId="77777777" w:rsidR="00F744FD" w:rsidRPr="00AA3D32" w:rsidRDefault="00F744FD" w:rsidP="001154C5">
      <w:pPr>
        <w:pStyle w:val="ListParagraph"/>
        <w:numPr>
          <w:ilvl w:val="0"/>
          <w:numId w:val="19"/>
        </w:numPr>
        <w:jc w:val="both"/>
        <w:rPr>
          <w:rFonts w:ascii="Calibri" w:hAnsi="Calibri" w:cs="Calibri"/>
          <w:sz w:val="24"/>
          <w:szCs w:val="24"/>
        </w:rPr>
      </w:pPr>
      <w:r w:rsidRPr="00AA3D32">
        <w:rPr>
          <w:rFonts w:ascii="Calibri" w:hAnsi="Calibri" w:cs="Calibri"/>
          <w:sz w:val="24"/>
          <w:szCs w:val="24"/>
        </w:rPr>
        <w:t>Ensure staff have safe and healthy working conditions that comply with statutory requirements, codes of practice and guidance.</w:t>
      </w:r>
    </w:p>
    <w:p w14:paraId="0BE6DFBD" w14:textId="345E2E82" w:rsidR="00235A54" w:rsidRPr="001F58F8" w:rsidRDefault="00F744FD" w:rsidP="001F58F8">
      <w:pPr>
        <w:pStyle w:val="ListParagraph"/>
        <w:numPr>
          <w:ilvl w:val="0"/>
          <w:numId w:val="19"/>
        </w:numPr>
        <w:jc w:val="both"/>
        <w:rPr>
          <w:rFonts w:ascii="Calibri" w:hAnsi="Calibri" w:cs="Calibri"/>
          <w:sz w:val="24"/>
          <w:szCs w:val="24"/>
        </w:rPr>
      </w:pPr>
      <w:r w:rsidRPr="00AA3D32">
        <w:rPr>
          <w:rFonts w:ascii="Calibri" w:hAnsi="Calibri" w:cs="Calibri"/>
          <w:sz w:val="24"/>
          <w:szCs w:val="24"/>
        </w:rPr>
        <w:t xml:space="preserve">Where necessary, ensure </w:t>
      </w:r>
      <w:r w:rsidR="0032503F">
        <w:rPr>
          <w:rFonts w:ascii="Calibri" w:hAnsi="Calibri" w:cs="Calibri"/>
          <w:sz w:val="24"/>
          <w:szCs w:val="24"/>
        </w:rPr>
        <w:t>OPG</w:t>
      </w:r>
      <w:r w:rsidRPr="00AA3D32">
        <w:rPr>
          <w:rFonts w:ascii="Calibri" w:hAnsi="Calibri" w:cs="Calibri"/>
          <w:sz w:val="24"/>
          <w:szCs w:val="24"/>
        </w:rPr>
        <w:t xml:space="preserve"> can provide protective equipment and clothing, along with any necessary guidance and instruction for safe use.</w:t>
      </w:r>
    </w:p>
    <w:p w14:paraId="795C4E2E" w14:textId="77777777" w:rsidR="00F744FD" w:rsidRPr="00AA3D32" w:rsidRDefault="00F744FD" w:rsidP="001154C5">
      <w:pPr>
        <w:pStyle w:val="ListParagraph"/>
        <w:numPr>
          <w:ilvl w:val="0"/>
          <w:numId w:val="21"/>
        </w:numPr>
        <w:jc w:val="both"/>
        <w:rPr>
          <w:rFonts w:ascii="Calibri" w:hAnsi="Calibri" w:cs="Calibri"/>
          <w:sz w:val="24"/>
          <w:szCs w:val="24"/>
        </w:rPr>
      </w:pPr>
      <w:r w:rsidRPr="00AA3D32">
        <w:rPr>
          <w:rFonts w:ascii="Calibri" w:hAnsi="Calibri" w:cs="Calibri"/>
          <w:sz w:val="24"/>
          <w:szCs w:val="24"/>
        </w:rPr>
        <w:lastRenderedPageBreak/>
        <w:t xml:space="preserve">Set the direction for effective health and safety management. </w:t>
      </w:r>
    </w:p>
    <w:p w14:paraId="32BF007C" w14:textId="33B6D651" w:rsidR="00F744FD" w:rsidRPr="00AA3D32" w:rsidRDefault="00F744FD" w:rsidP="001154C5">
      <w:pPr>
        <w:pStyle w:val="ListParagraph"/>
        <w:numPr>
          <w:ilvl w:val="0"/>
          <w:numId w:val="21"/>
        </w:numPr>
        <w:jc w:val="both"/>
        <w:rPr>
          <w:rFonts w:ascii="Calibri" w:hAnsi="Calibri" w:cs="Calibri"/>
          <w:sz w:val="24"/>
          <w:szCs w:val="24"/>
        </w:rPr>
      </w:pPr>
      <w:r w:rsidRPr="00AA3D32">
        <w:rPr>
          <w:rFonts w:ascii="Calibri" w:hAnsi="Calibri" w:cs="Calibri"/>
          <w:sz w:val="24"/>
          <w:szCs w:val="24"/>
        </w:rPr>
        <w:t>Designate a competent person</w:t>
      </w:r>
      <w:r w:rsidR="003744E4">
        <w:rPr>
          <w:rFonts w:ascii="Calibri" w:hAnsi="Calibri" w:cs="Calibri"/>
          <w:sz w:val="24"/>
          <w:szCs w:val="24"/>
        </w:rPr>
        <w:t xml:space="preserve"> </w:t>
      </w:r>
      <w:r w:rsidRPr="00AA3D32">
        <w:rPr>
          <w:rFonts w:ascii="Calibri" w:hAnsi="Calibri" w:cs="Calibri"/>
          <w:sz w:val="24"/>
          <w:szCs w:val="24"/>
        </w:rPr>
        <w:t xml:space="preserve">who will be responsible for ensuring </w:t>
      </w:r>
      <w:r w:rsidR="003744E4">
        <w:rPr>
          <w:rFonts w:ascii="Calibri" w:hAnsi="Calibri" w:cs="Calibri"/>
          <w:sz w:val="24"/>
          <w:szCs w:val="24"/>
        </w:rPr>
        <w:t>OPG</w:t>
      </w:r>
      <w:r w:rsidRPr="00AA3D32">
        <w:rPr>
          <w:rFonts w:ascii="Calibri" w:hAnsi="Calibri" w:cs="Calibri"/>
          <w:sz w:val="24"/>
          <w:szCs w:val="24"/>
        </w:rPr>
        <w:t xml:space="preserve"> meets its health and safety duties – the competent person will be </w:t>
      </w:r>
      <w:r w:rsidRPr="00AA3D32">
        <w:rPr>
          <w:rFonts w:ascii="Calibri" w:hAnsi="Calibri" w:cs="Calibri"/>
          <w:color w:val="000000" w:themeColor="text1"/>
          <w:sz w:val="24"/>
          <w:szCs w:val="24"/>
        </w:rPr>
        <w:t xml:space="preserve">the </w:t>
      </w:r>
      <w:r w:rsidR="00CD2768">
        <w:rPr>
          <w:rFonts w:ascii="Calibri" w:hAnsi="Calibri" w:cs="Calibri"/>
          <w:color w:val="000000" w:themeColor="text1"/>
          <w:sz w:val="24"/>
          <w:szCs w:val="24"/>
        </w:rPr>
        <w:t>H</w:t>
      </w:r>
      <w:r w:rsidR="003744E4">
        <w:rPr>
          <w:rFonts w:ascii="Calibri" w:hAnsi="Calibri" w:cs="Calibri"/>
          <w:color w:val="000000" w:themeColor="text1"/>
          <w:sz w:val="24"/>
          <w:szCs w:val="24"/>
        </w:rPr>
        <w:t>ead of Safety</w:t>
      </w:r>
      <w:r w:rsidRPr="00AA3D32">
        <w:rPr>
          <w:rFonts w:ascii="Calibri" w:hAnsi="Calibri" w:cs="Calibri"/>
          <w:sz w:val="24"/>
          <w:szCs w:val="24"/>
        </w:rPr>
        <w:t xml:space="preserve">. </w:t>
      </w:r>
    </w:p>
    <w:p w14:paraId="648273C1" w14:textId="30148A59" w:rsidR="00F744FD" w:rsidRPr="00AA3D32" w:rsidRDefault="00F744FD" w:rsidP="0049564A">
      <w:pPr>
        <w:spacing w:before="200"/>
        <w:jc w:val="both"/>
        <w:rPr>
          <w:rFonts w:ascii="Calibri" w:hAnsi="Calibri" w:cs="Calibri"/>
          <w:sz w:val="24"/>
          <w:szCs w:val="24"/>
        </w:rPr>
      </w:pPr>
      <w:r w:rsidRPr="00AA3D32">
        <w:rPr>
          <w:rFonts w:ascii="Calibri" w:hAnsi="Calibri" w:cs="Calibri"/>
          <w:sz w:val="24"/>
          <w:szCs w:val="24"/>
        </w:rPr>
        <w:t xml:space="preserve">The </w:t>
      </w:r>
      <w:r w:rsidR="00CD2768">
        <w:rPr>
          <w:rFonts w:ascii="Calibri" w:hAnsi="Calibri" w:cs="Calibri"/>
          <w:color w:val="000000" w:themeColor="text1"/>
          <w:sz w:val="24"/>
          <w:szCs w:val="24"/>
        </w:rPr>
        <w:t>H</w:t>
      </w:r>
      <w:r w:rsidR="003744E4">
        <w:rPr>
          <w:rFonts w:ascii="Calibri" w:hAnsi="Calibri" w:cs="Calibri"/>
          <w:color w:val="000000" w:themeColor="text1"/>
          <w:sz w:val="24"/>
          <w:szCs w:val="24"/>
        </w:rPr>
        <w:t xml:space="preserve">ead of </w:t>
      </w:r>
      <w:r w:rsidR="00CD2768">
        <w:rPr>
          <w:rFonts w:ascii="Calibri" w:hAnsi="Calibri" w:cs="Calibri"/>
          <w:color w:val="000000" w:themeColor="text1"/>
          <w:sz w:val="24"/>
          <w:szCs w:val="24"/>
        </w:rPr>
        <w:t>S</w:t>
      </w:r>
      <w:r w:rsidR="003744E4">
        <w:rPr>
          <w:rFonts w:ascii="Calibri" w:hAnsi="Calibri" w:cs="Calibri"/>
          <w:color w:val="000000" w:themeColor="text1"/>
          <w:sz w:val="24"/>
          <w:szCs w:val="24"/>
        </w:rPr>
        <w:t>afety</w:t>
      </w:r>
      <w:r w:rsidRPr="00AA3D32">
        <w:rPr>
          <w:rFonts w:ascii="Calibri" w:hAnsi="Calibri" w:cs="Calibri"/>
          <w:color w:val="000000" w:themeColor="text1"/>
          <w:sz w:val="24"/>
          <w:szCs w:val="24"/>
        </w:rPr>
        <w:t xml:space="preserve"> </w:t>
      </w:r>
      <w:r w:rsidRPr="00AA3D32">
        <w:rPr>
          <w:rFonts w:ascii="Calibri" w:hAnsi="Calibri" w:cs="Calibri"/>
          <w:sz w:val="24"/>
          <w:szCs w:val="24"/>
        </w:rPr>
        <w:t xml:space="preserve">will: </w:t>
      </w:r>
    </w:p>
    <w:p w14:paraId="7B9FA3BA" w14:textId="3F6F5EE7" w:rsidR="00F744FD" w:rsidRDefault="00F744FD" w:rsidP="001154C5">
      <w:pPr>
        <w:pStyle w:val="ListParagraph"/>
        <w:numPr>
          <w:ilvl w:val="0"/>
          <w:numId w:val="22"/>
        </w:numPr>
        <w:jc w:val="both"/>
        <w:rPr>
          <w:rFonts w:ascii="Calibri" w:hAnsi="Calibri" w:cs="Calibri"/>
          <w:sz w:val="24"/>
          <w:szCs w:val="24"/>
        </w:rPr>
      </w:pPr>
      <w:r w:rsidRPr="00AA3D32">
        <w:rPr>
          <w:rFonts w:ascii="Calibri" w:hAnsi="Calibri" w:cs="Calibri"/>
          <w:sz w:val="24"/>
          <w:szCs w:val="24"/>
        </w:rPr>
        <w:t xml:space="preserve">Assist with the creation and implementation of this policy. </w:t>
      </w:r>
    </w:p>
    <w:p w14:paraId="4DEBBE99" w14:textId="77777777" w:rsidR="003744E4" w:rsidRPr="003744E4" w:rsidRDefault="003744E4" w:rsidP="003744E4">
      <w:pPr>
        <w:pStyle w:val="ListParagraph"/>
        <w:numPr>
          <w:ilvl w:val="0"/>
          <w:numId w:val="22"/>
        </w:numPr>
        <w:jc w:val="both"/>
        <w:rPr>
          <w:rFonts w:ascii="Calibri" w:hAnsi="Calibri" w:cs="Calibri"/>
          <w:sz w:val="24"/>
          <w:szCs w:val="24"/>
        </w:rPr>
      </w:pPr>
      <w:r w:rsidRPr="003744E4">
        <w:rPr>
          <w:rFonts w:ascii="Calibri" w:hAnsi="Calibri" w:cs="Calibri"/>
          <w:sz w:val="24"/>
          <w:szCs w:val="24"/>
        </w:rPr>
        <w:t xml:space="preserve">Introduce management systems and practices that ensure risks are dealt with sensibly, responsibly and proportionately. </w:t>
      </w:r>
    </w:p>
    <w:p w14:paraId="2E988D33" w14:textId="3781A1A7" w:rsidR="003744E4" w:rsidRPr="003744E4" w:rsidRDefault="003744E4" w:rsidP="003744E4">
      <w:pPr>
        <w:pStyle w:val="ListParagraph"/>
        <w:numPr>
          <w:ilvl w:val="0"/>
          <w:numId w:val="22"/>
        </w:numPr>
        <w:jc w:val="both"/>
        <w:rPr>
          <w:rFonts w:ascii="Calibri" w:hAnsi="Calibri" w:cs="Calibri"/>
          <w:sz w:val="24"/>
          <w:szCs w:val="24"/>
        </w:rPr>
      </w:pPr>
      <w:r w:rsidRPr="003744E4">
        <w:rPr>
          <w:rFonts w:ascii="Calibri" w:hAnsi="Calibri" w:cs="Calibri"/>
          <w:sz w:val="24"/>
          <w:szCs w:val="24"/>
        </w:rPr>
        <w:t xml:space="preserve">Review this policy and its effectiveness annually. </w:t>
      </w:r>
    </w:p>
    <w:p w14:paraId="36591700" w14:textId="5374E8A4" w:rsidR="00F744FD" w:rsidRDefault="00F744FD" w:rsidP="001154C5">
      <w:pPr>
        <w:pStyle w:val="ListParagraph"/>
        <w:numPr>
          <w:ilvl w:val="0"/>
          <w:numId w:val="22"/>
        </w:numPr>
        <w:jc w:val="both"/>
        <w:rPr>
          <w:rFonts w:ascii="Calibri" w:hAnsi="Calibri" w:cs="Calibri"/>
          <w:sz w:val="24"/>
          <w:szCs w:val="24"/>
        </w:rPr>
      </w:pPr>
      <w:r w:rsidRPr="00AA3D32">
        <w:rPr>
          <w:rFonts w:ascii="Calibri" w:hAnsi="Calibri" w:cs="Calibri"/>
          <w:sz w:val="24"/>
          <w:szCs w:val="24"/>
        </w:rPr>
        <w:t xml:space="preserve">Be responsible for investigating accidents and incidents, to understand causes and amend risk assessments as required. </w:t>
      </w:r>
    </w:p>
    <w:p w14:paraId="470DCE71" w14:textId="73B2AC3E" w:rsidR="00107FF3" w:rsidRPr="00AA3D32" w:rsidRDefault="00107FF3" w:rsidP="001154C5">
      <w:pPr>
        <w:pStyle w:val="ListParagraph"/>
        <w:numPr>
          <w:ilvl w:val="0"/>
          <w:numId w:val="22"/>
        </w:numPr>
        <w:jc w:val="both"/>
        <w:rPr>
          <w:rFonts w:ascii="Calibri" w:hAnsi="Calibri" w:cs="Calibri"/>
          <w:sz w:val="24"/>
          <w:szCs w:val="24"/>
        </w:rPr>
      </w:pPr>
      <w:r w:rsidRPr="00107FF3">
        <w:rPr>
          <w:rFonts w:ascii="Calibri" w:hAnsi="Calibri" w:cs="Calibri"/>
          <w:sz w:val="24"/>
          <w:szCs w:val="24"/>
        </w:rPr>
        <w:t>Report to the Incident Contact Centre or the Enforcing Authority any reportable injuries, diseases and dangerous occurrences.</w:t>
      </w:r>
    </w:p>
    <w:p w14:paraId="12D41B5E" w14:textId="0C1B811C" w:rsidR="00F744FD" w:rsidRPr="00AA3D32" w:rsidRDefault="00F744FD" w:rsidP="001154C5">
      <w:pPr>
        <w:pStyle w:val="ListParagraph"/>
        <w:numPr>
          <w:ilvl w:val="0"/>
          <w:numId w:val="22"/>
        </w:numPr>
        <w:jc w:val="both"/>
        <w:rPr>
          <w:rFonts w:ascii="Calibri" w:hAnsi="Calibri" w:cs="Calibri"/>
          <w:sz w:val="24"/>
          <w:szCs w:val="24"/>
        </w:rPr>
      </w:pPr>
      <w:r w:rsidRPr="00AA3D32">
        <w:rPr>
          <w:rFonts w:ascii="Calibri" w:hAnsi="Calibri" w:cs="Calibri"/>
          <w:sz w:val="24"/>
          <w:szCs w:val="24"/>
        </w:rPr>
        <w:t>Be the designated contact with the HSE where necessary.</w:t>
      </w:r>
    </w:p>
    <w:p w14:paraId="6E2A99BF" w14:textId="77777777" w:rsidR="00F744FD" w:rsidRPr="00AA3D32" w:rsidRDefault="00F744FD" w:rsidP="001154C5">
      <w:pPr>
        <w:pStyle w:val="ListParagraph"/>
        <w:numPr>
          <w:ilvl w:val="0"/>
          <w:numId w:val="22"/>
        </w:numPr>
        <w:jc w:val="both"/>
        <w:rPr>
          <w:rFonts w:ascii="Calibri" w:hAnsi="Calibri" w:cs="Calibri"/>
          <w:sz w:val="24"/>
          <w:szCs w:val="24"/>
        </w:rPr>
      </w:pPr>
      <w:r w:rsidRPr="00AA3D32">
        <w:rPr>
          <w:rFonts w:ascii="Calibri" w:hAnsi="Calibri" w:cs="Calibri"/>
          <w:sz w:val="24"/>
          <w:szCs w:val="24"/>
        </w:rPr>
        <w:t xml:space="preserve">Support staff with any queries or concerns regarding health and safety. </w:t>
      </w:r>
    </w:p>
    <w:p w14:paraId="735921DB" w14:textId="77777777" w:rsidR="00F744FD" w:rsidRPr="00AA3D32" w:rsidRDefault="00F744FD" w:rsidP="001154C5">
      <w:pPr>
        <w:pStyle w:val="ListParagraph"/>
        <w:numPr>
          <w:ilvl w:val="0"/>
          <w:numId w:val="22"/>
        </w:numPr>
        <w:jc w:val="both"/>
        <w:rPr>
          <w:rFonts w:ascii="Calibri" w:hAnsi="Calibri" w:cs="Calibri"/>
          <w:sz w:val="24"/>
          <w:szCs w:val="24"/>
        </w:rPr>
      </w:pPr>
      <w:r w:rsidRPr="00AA3D32">
        <w:rPr>
          <w:rFonts w:ascii="Calibri" w:hAnsi="Calibri" w:cs="Calibri"/>
          <w:sz w:val="24"/>
          <w:szCs w:val="24"/>
        </w:rPr>
        <w:t xml:space="preserve">Identify hazards by conducting risk assessments. </w:t>
      </w:r>
    </w:p>
    <w:p w14:paraId="3D74B6EF" w14:textId="4BFB8B4A" w:rsidR="00F744FD" w:rsidRPr="00AA3D32" w:rsidRDefault="003744E4" w:rsidP="00822A9C">
      <w:pPr>
        <w:rPr>
          <w:rFonts w:ascii="Calibri" w:hAnsi="Calibri" w:cs="Calibri"/>
          <w:sz w:val="24"/>
          <w:szCs w:val="24"/>
        </w:rPr>
      </w:pPr>
      <w:r w:rsidRPr="003744E4">
        <w:rPr>
          <w:rFonts w:ascii="Calibri" w:hAnsi="Calibri" w:cs="Calibri"/>
          <w:sz w:val="24"/>
          <w:szCs w:val="24"/>
        </w:rPr>
        <w:t>Heads of Department</w:t>
      </w:r>
      <w:r>
        <w:rPr>
          <w:rFonts w:ascii="Calibri" w:hAnsi="Calibri" w:cs="Calibri"/>
          <w:sz w:val="24"/>
          <w:szCs w:val="24"/>
        </w:rPr>
        <w:t xml:space="preserve"> </w:t>
      </w:r>
      <w:r w:rsidRPr="00AA3D32">
        <w:rPr>
          <w:rFonts w:ascii="Calibri" w:hAnsi="Calibri" w:cs="Calibri"/>
          <w:sz w:val="24"/>
          <w:szCs w:val="24"/>
        </w:rPr>
        <w:t>and/or</w:t>
      </w:r>
      <w:r w:rsidRPr="003744E4">
        <w:rPr>
          <w:rFonts w:ascii="Calibri" w:hAnsi="Calibri" w:cs="Calibri"/>
          <w:sz w:val="24"/>
          <w:szCs w:val="24"/>
        </w:rPr>
        <w:t xml:space="preserve"> </w:t>
      </w:r>
      <w:r w:rsidR="00F744FD" w:rsidRPr="00AA3D32">
        <w:rPr>
          <w:rFonts w:ascii="Calibri" w:hAnsi="Calibri" w:cs="Calibri"/>
          <w:sz w:val="24"/>
          <w:szCs w:val="24"/>
        </w:rPr>
        <w:t>Supervisory staff</w:t>
      </w:r>
      <w:r w:rsidR="00822A9C" w:rsidRPr="00AA3D32">
        <w:rPr>
          <w:rFonts w:ascii="Calibri" w:hAnsi="Calibri" w:cs="Calibri"/>
          <w:sz w:val="24"/>
          <w:szCs w:val="24"/>
        </w:rPr>
        <w:t xml:space="preserve"> </w:t>
      </w:r>
      <w:r w:rsidR="00F744FD" w:rsidRPr="00AA3D32">
        <w:rPr>
          <w:rFonts w:ascii="Calibri" w:hAnsi="Calibri" w:cs="Calibri"/>
          <w:sz w:val="24"/>
          <w:szCs w:val="24"/>
        </w:rPr>
        <w:t xml:space="preserve">will: </w:t>
      </w:r>
    </w:p>
    <w:p w14:paraId="2D9FD15C" w14:textId="1D360DD7" w:rsidR="003744E4" w:rsidRPr="003744E4" w:rsidRDefault="003744E4" w:rsidP="003744E4">
      <w:pPr>
        <w:pStyle w:val="ListParagraph"/>
        <w:numPr>
          <w:ilvl w:val="0"/>
          <w:numId w:val="22"/>
        </w:numPr>
        <w:jc w:val="both"/>
        <w:rPr>
          <w:rFonts w:ascii="Calibri" w:hAnsi="Calibri" w:cs="Calibri"/>
          <w:sz w:val="24"/>
          <w:szCs w:val="24"/>
        </w:rPr>
      </w:pPr>
      <w:r w:rsidRPr="00AA3D32">
        <w:rPr>
          <w:rFonts w:ascii="Calibri" w:hAnsi="Calibri" w:cs="Calibri"/>
          <w:sz w:val="24"/>
          <w:szCs w:val="24"/>
        </w:rPr>
        <w:t xml:space="preserve">Have overall responsibility for the day-to-day development and implementation of safe working practices and conditions for all staff, </w:t>
      </w:r>
      <w:r>
        <w:rPr>
          <w:rFonts w:ascii="Calibri" w:hAnsi="Calibri" w:cs="Calibri"/>
          <w:sz w:val="24"/>
          <w:szCs w:val="24"/>
        </w:rPr>
        <w:t>young people</w:t>
      </w:r>
      <w:r w:rsidRPr="00AA3D32">
        <w:rPr>
          <w:rFonts w:ascii="Calibri" w:hAnsi="Calibri" w:cs="Calibri"/>
          <w:sz w:val="24"/>
          <w:szCs w:val="24"/>
        </w:rPr>
        <w:t xml:space="preserve"> and visitors.</w:t>
      </w:r>
    </w:p>
    <w:p w14:paraId="419AC9B6" w14:textId="67BBE07C" w:rsidR="00F744FD" w:rsidRPr="00AA3D32" w:rsidRDefault="00F744FD" w:rsidP="001154C5">
      <w:pPr>
        <w:pStyle w:val="ListParagraph"/>
        <w:numPr>
          <w:ilvl w:val="0"/>
          <w:numId w:val="22"/>
        </w:numPr>
        <w:jc w:val="both"/>
        <w:rPr>
          <w:rFonts w:ascii="Calibri" w:hAnsi="Calibri" w:cs="Calibri"/>
          <w:sz w:val="24"/>
          <w:szCs w:val="24"/>
        </w:rPr>
      </w:pPr>
      <w:r w:rsidRPr="00AA3D32">
        <w:rPr>
          <w:rFonts w:ascii="Calibri" w:hAnsi="Calibri" w:cs="Calibri"/>
          <w:sz w:val="24"/>
          <w:szCs w:val="24"/>
        </w:rPr>
        <w:t>Be familiar with the requirements of health and safety legislation.</w:t>
      </w:r>
    </w:p>
    <w:p w14:paraId="6A39319E" w14:textId="2ECABDE6" w:rsidR="00F744FD" w:rsidRPr="00AA3D32" w:rsidRDefault="00F744FD" w:rsidP="001154C5">
      <w:pPr>
        <w:pStyle w:val="ListParagraph"/>
        <w:numPr>
          <w:ilvl w:val="0"/>
          <w:numId w:val="22"/>
        </w:numPr>
        <w:jc w:val="both"/>
        <w:rPr>
          <w:rFonts w:ascii="Calibri" w:hAnsi="Calibri" w:cs="Calibri"/>
          <w:sz w:val="24"/>
          <w:szCs w:val="24"/>
        </w:rPr>
      </w:pPr>
      <w:r w:rsidRPr="00AA3D32">
        <w:rPr>
          <w:rFonts w:ascii="Calibri" w:hAnsi="Calibri" w:cs="Calibri"/>
          <w:sz w:val="24"/>
          <w:szCs w:val="24"/>
        </w:rPr>
        <w:t xml:space="preserve">Be responsible for the implementation and operation of the </w:t>
      </w:r>
      <w:r w:rsidR="003744E4">
        <w:rPr>
          <w:rFonts w:ascii="Calibri" w:hAnsi="Calibri" w:cs="Calibri"/>
          <w:sz w:val="24"/>
          <w:szCs w:val="24"/>
        </w:rPr>
        <w:t>OPG</w:t>
      </w:r>
      <w:r w:rsidRPr="00AA3D32">
        <w:rPr>
          <w:rFonts w:ascii="Calibri" w:hAnsi="Calibri" w:cs="Calibri"/>
          <w:sz w:val="24"/>
          <w:szCs w:val="24"/>
        </w:rPr>
        <w:t xml:space="preserve">’s Health and Safety Policy in their department, and for areas of responsibility delegated by the </w:t>
      </w:r>
      <w:r w:rsidR="00A26FCE">
        <w:rPr>
          <w:rFonts w:ascii="Calibri" w:hAnsi="Calibri" w:cs="Calibri"/>
          <w:color w:val="000000" w:themeColor="text1"/>
          <w:sz w:val="24"/>
          <w:szCs w:val="24"/>
        </w:rPr>
        <w:t>Responsible Individual</w:t>
      </w:r>
      <w:r w:rsidRPr="00AA3D32">
        <w:rPr>
          <w:rFonts w:ascii="Calibri" w:hAnsi="Calibri" w:cs="Calibri"/>
          <w:sz w:val="24"/>
          <w:szCs w:val="24"/>
        </w:rPr>
        <w:t>.</w:t>
      </w:r>
    </w:p>
    <w:p w14:paraId="2F3166D2" w14:textId="77777777" w:rsidR="00F744FD" w:rsidRPr="00AA3D32" w:rsidRDefault="00F744FD" w:rsidP="001154C5">
      <w:pPr>
        <w:pStyle w:val="ListParagraph"/>
        <w:numPr>
          <w:ilvl w:val="0"/>
          <w:numId w:val="22"/>
        </w:numPr>
        <w:jc w:val="both"/>
        <w:rPr>
          <w:rFonts w:ascii="Calibri" w:hAnsi="Calibri" w:cs="Calibri"/>
          <w:sz w:val="24"/>
          <w:szCs w:val="24"/>
        </w:rPr>
      </w:pPr>
      <w:r w:rsidRPr="00AA3D32">
        <w:rPr>
          <w:rFonts w:ascii="Calibri" w:hAnsi="Calibri" w:cs="Calibri"/>
          <w:sz w:val="24"/>
          <w:szCs w:val="24"/>
        </w:rPr>
        <w:t>Be responsible for adhering to the aspects of health and safety that are outlined in their job descriptions.</w:t>
      </w:r>
    </w:p>
    <w:p w14:paraId="154259C3" w14:textId="77777777" w:rsidR="00F744FD" w:rsidRPr="00AA3D32" w:rsidRDefault="00F744FD" w:rsidP="001154C5">
      <w:pPr>
        <w:pStyle w:val="ListParagraph"/>
        <w:numPr>
          <w:ilvl w:val="0"/>
          <w:numId w:val="22"/>
        </w:numPr>
        <w:jc w:val="both"/>
        <w:rPr>
          <w:rFonts w:ascii="Calibri" w:hAnsi="Calibri" w:cs="Calibri"/>
          <w:sz w:val="24"/>
          <w:szCs w:val="24"/>
        </w:rPr>
      </w:pPr>
      <w:r w:rsidRPr="00AA3D32">
        <w:rPr>
          <w:rFonts w:ascii="Calibri" w:hAnsi="Calibri" w:cs="Calibri"/>
          <w:sz w:val="24"/>
          <w:szCs w:val="24"/>
        </w:rPr>
        <w:t>Take a keen interest in the Health and Safety Policy and assist in ensuring all staff, pupils and visitors comply with its requirements.</w:t>
      </w:r>
    </w:p>
    <w:p w14:paraId="2D7A4EA7" w14:textId="77777777" w:rsidR="00F744FD" w:rsidRPr="00AA3D32" w:rsidRDefault="00F744FD" w:rsidP="0049564A">
      <w:pPr>
        <w:spacing w:before="200"/>
        <w:jc w:val="both"/>
        <w:rPr>
          <w:rFonts w:ascii="Calibri" w:hAnsi="Calibri" w:cs="Calibri"/>
          <w:sz w:val="24"/>
          <w:szCs w:val="24"/>
        </w:rPr>
      </w:pPr>
      <w:r w:rsidRPr="00AA3D32">
        <w:rPr>
          <w:rFonts w:ascii="Calibri" w:hAnsi="Calibri" w:cs="Calibri"/>
          <w:sz w:val="24"/>
          <w:szCs w:val="24"/>
        </w:rPr>
        <w:t xml:space="preserve">All members of staff will: </w:t>
      </w:r>
    </w:p>
    <w:p w14:paraId="48283B14" w14:textId="77777777"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Take reasonable care of their own health and safety, and that of others who may be affected by what they do at work.</w:t>
      </w:r>
    </w:p>
    <w:p w14:paraId="4A6F4302" w14:textId="77777777"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Cooperate with their employers on health and safety matters.</w:t>
      </w:r>
    </w:p>
    <w:p w14:paraId="296A8E47" w14:textId="77777777"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Carry out their work in accordance with training and instructions.</w:t>
      </w:r>
    </w:p>
    <w:p w14:paraId="77E0F881" w14:textId="77777777"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 xml:space="preserve">Inform the employer of any work situation representing a serious and immediate danger, so that remedial action can be taken. </w:t>
      </w:r>
    </w:p>
    <w:p w14:paraId="0CAA6E58" w14:textId="7093B8DC"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Familiarise themselves with th</w:t>
      </w:r>
      <w:r w:rsidR="003744E4">
        <w:rPr>
          <w:rFonts w:ascii="Calibri" w:hAnsi="Calibri" w:cs="Calibri"/>
          <w:color w:val="000000" w:themeColor="text1"/>
          <w:sz w:val="24"/>
          <w:szCs w:val="24"/>
        </w:rPr>
        <w:t>is</w:t>
      </w:r>
      <w:r w:rsidRPr="00AA3D32">
        <w:rPr>
          <w:rFonts w:ascii="Calibri" w:hAnsi="Calibri" w:cs="Calibri"/>
          <w:color w:val="000000" w:themeColor="text1"/>
          <w:sz w:val="24"/>
          <w:szCs w:val="24"/>
        </w:rPr>
        <w:t xml:space="preserve"> Health and Safety Policy and aspects of their work related to health and safety.</w:t>
      </w:r>
    </w:p>
    <w:p w14:paraId="0157D4A7" w14:textId="77777777"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Avoid any conduct which puts themselves or others at risk.</w:t>
      </w:r>
    </w:p>
    <w:p w14:paraId="2185C45D" w14:textId="3EF3020C"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 xml:space="preserve">Be familiar with all requirements laid down by the </w:t>
      </w:r>
      <w:r w:rsidR="00B04F87">
        <w:rPr>
          <w:rFonts w:ascii="Calibri" w:hAnsi="Calibri" w:cs="Calibri"/>
          <w:color w:val="000000" w:themeColor="text1"/>
          <w:sz w:val="24"/>
          <w:szCs w:val="24"/>
        </w:rPr>
        <w:t>Responsible Individual</w:t>
      </w:r>
      <w:r w:rsidRPr="00AA3D32">
        <w:rPr>
          <w:rFonts w:ascii="Calibri" w:hAnsi="Calibri" w:cs="Calibri"/>
          <w:color w:val="000000" w:themeColor="text1"/>
          <w:sz w:val="24"/>
          <w:szCs w:val="24"/>
        </w:rPr>
        <w:t>.</w:t>
      </w:r>
    </w:p>
    <w:p w14:paraId="23CAF862" w14:textId="06FF3273"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lastRenderedPageBreak/>
        <w:t xml:space="preserve">Ensure that all staff, </w:t>
      </w:r>
      <w:r w:rsidR="003744E4">
        <w:rPr>
          <w:rFonts w:ascii="Calibri" w:hAnsi="Calibri" w:cs="Calibri"/>
          <w:color w:val="000000" w:themeColor="text1"/>
          <w:sz w:val="24"/>
          <w:szCs w:val="24"/>
        </w:rPr>
        <w:t>young people</w:t>
      </w:r>
      <w:r w:rsidRPr="00AA3D32">
        <w:rPr>
          <w:rFonts w:ascii="Calibri" w:hAnsi="Calibri" w:cs="Calibri"/>
          <w:color w:val="000000" w:themeColor="text1"/>
          <w:sz w:val="24"/>
          <w:szCs w:val="24"/>
        </w:rPr>
        <w:t xml:space="preserve"> and visitors are applying health and safety regulations and adhering to any rules, routines and procedures in place.</w:t>
      </w:r>
    </w:p>
    <w:p w14:paraId="3CA7895A" w14:textId="65F572DF"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Ensure all machinery and equipment is in good working order and safe to use</w:t>
      </w:r>
      <w:r w:rsidR="00822A9C" w:rsidRPr="00AA3D32">
        <w:rPr>
          <w:rFonts w:ascii="Calibri" w:hAnsi="Calibri" w:cs="Calibri"/>
          <w:color w:val="000000" w:themeColor="text1"/>
          <w:sz w:val="24"/>
          <w:szCs w:val="24"/>
        </w:rPr>
        <w:t>,</w:t>
      </w:r>
      <w:r w:rsidRPr="00AA3D32">
        <w:rPr>
          <w:rFonts w:ascii="Calibri" w:hAnsi="Calibri" w:cs="Calibri"/>
          <w:color w:val="000000" w:themeColor="text1"/>
          <w:sz w:val="24"/>
          <w:szCs w:val="24"/>
        </w:rPr>
        <w:t xml:space="preserve"> </w:t>
      </w:r>
      <w:r w:rsidR="00822A9C" w:rsidRPr="00AA3D32">
        <w:rPr>
          <w:rFonts w:ascii="Calibri" w:hAnsi="Calibri" w:cs="Calibri"/>
          <w:color w:val="000000" w:themeColor="text1"/>
          <w:sz w:val="24"/>
          <w:szCs w:val="24"/>
        </w:rPr>
        <w:t>and ensure</w:t>
      </w:r>
      <w:r w:rsidRPr="00AA3D32">
        <w:rPr>
          <w:rFonts w:ascii="Calibri" w:hAnsi="Calibri" w:cs="Calibri"/>
          <w:color w:val="000000" w:themeColor="text1"/>
          <w:sz w:val="24"/>
          <w:szCs w:val="24"/>
        </w:rPr>
        <w:t xml:space="preserve"> such equipment</w:t>
      </w:r>
      <w:r w:rsidR="00822A9C" w:rsidRPr="00AA3D32">
        <w:rPr>
          <w:rFonts w:ascii="Calibri" w:hAnsi="Calibri" w:cs="Calibri"/>
          <w:color w:val="000000" w:themeColor="text1"/>
          <w:sz w:val="24"/>
          <w:szCs w:val="24"/>
        </w:rPr>
        <w:t xml:space="preserve"> is not used improperly</w:t>
      </w:r>
      <w:r w:rsidRPr="00AA3D32">
        <w:rPr>
          <w:rFonts w:ascii="Calibri" w:hAnsi="Calibri" w:cs="Calibri"/>
          <w:color w:val="000000" w:themeColor="text1"/>
          <w:sz w:val="24"/>
          <w:szCs w:val="24"/>
        </w:rPr>
        <w:t>.</w:t>
      </w:r>
    </w:p>
    <w:p w14:paraId="024D174E" w14:textId="77777777"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Use the correct equipment and tools for the job and any protective clothing supplied.</w:t>
      </w:r>
    </w:p>
    <w:p w14:paraId="6283BFC9" w14:textId="77777777"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Ensure any toxic, hazardous or flammable substances are used correctly, and stored and labelled as appropriate.</w:t>
      </w:r>
    </w:p>
    <w:p w14:paraId="7361618D" w14:textId="73DF33F9"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 xml:space="preserve">Report any defects in equipment or facilities to the </w:t>
      </w:r>
      <w:r w:rsidR="00DD4A5E">
        <w:rPr>
          <w:rFonts w:ascii="Calibri" w:hAnsi="Calibri" w:cs="Calibri"/>
          <w:color w:val="000000" w:themeColor="text1"/>
          <w:sz w:val="24"/>
          <w:szCs w:val="24"/>
        </w:rPr>
        <w:t>Maintenance and Safety departments</w:t>
      </w:r>
      <w:r w:rsidRPr="00AA3D32">
        <w:rPr>
          <w:rFonts w:ascii="Calibri" w:hAnsi="Calibri" w:cs="Calibri"/>
          <w:color w:val="000000" w:themeColor="text1"/>
          <w:sz w:val="24"/>
          <w:szCs w:val="24"/>
        </w:rPr>
        <w:t>.</w:t>
      </w:r>
    </w:p>
    <w:p w14:paraId="79E865C4" w14:textId="450DB650"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 xml:space="preserve">Take an interest in health and safety </w:t>
      </w:r>
      <w:r w:rsidR="00DD4A5E" w:rsidRPr="00AA3D32">
        <w:rPr>
          <w:rFonts w:ascii="Calibri" w:hAnsi="Calibri" w:cs="Calibri"/>
          <w:color w:val="000000" w:themeColor="text1"/>
          <w:sz w:val="24"/>
          <w:szCs w:val="24"/>
        </w:rPr>
        <w:t>matters and</w:t>
      </w:r>
      <w:r w:rsidRPr="00AA3D32">
        <w:rPr>
          <w:rFonts w:ascii="Calibri" w:hAnsi="Calibri" w:cs="Calibri"/>
          <w:color w:val="000000" w:themeColor="text1"/>
          <w:sz w:val="24"/>
          <w:szCs w:val="24"/>
        </w:rPr>
        <w:t xml:space="preserve"> suggest any changes that they feel are appropriate.</w:t>
      </w:r>
    </w:p>
    <w:p w14:paraId="639500AB" w14:textId="68436CB8"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 xml:space="preserve">Make suggestions as to how </w:t>
      </w:r>
      <w:r w:rsidR="00DD4A5E">
        <w:rPr>
          <w:rFonts w:ascii="Calibri" w:hAnsi="Calibri" w:cs="Calibri"/>
          <w:color w:val="000000" w:themeColor="text1"/>
          <w:sz w:val="24"/>
          <w:szCs w:val="24"/>
        </w:rPr>
        <w:t>OPG</w:t>
      </w:r>
      <w:r w:rsidRPr="00AA3D32">
        <w:rPr>
          <w:rFonts w:ascii="Calibri" w:hAnsi="Calibri" w:cs="Calibri"/>
          <w:color w:val="000000" w:themeColor="text1"/>
          <w:sz w:val="24"/>
          <w:szCs w:val="24"/>
        </w:rPr>
        <w:t xml:space="preserve"> can reduce the risk of injuries, illnesses and accidents.</w:t>
      </w:r>
    </w:p>
    <w:p w14:paraId="664792AF" w14:textId="77777777"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Exercise good standards of housekeeping and cleanliness.</w:t>
      </w:r>
    </w:p>
    <w:p w14:paraId="62D3395C" w14:textId="77777777" w:rsidR="00F744FD" w:rsidRPr="00AA3D32" w:rsidRDefault="00F744FD" w:rsidP="001154C5">
      <w:pPr>
        <w:pStyle w:val="ListParagraph"/>
        <w:numPr>
          <w:ilvl w:val="0"/>
          <w:numId w:val="23"/>
        </w:numPr>
        <w:jc w:val="both"/>
        <w:rPr>
          <w:rFonts w:ascii="Calibri" w:hAnsi="Calibri" w:cs="Calibri"/>
          <w:color w:val="000000" w:themeColor="text1"/>
          <w:sz w:val="24"/>
          <w:szCs w:val="24"/>
        </w:rPr>
      </w:pPr>
      <w:r w:rsidRPr="00AA3D32">
        <w:rPr>
          <w:rFonts w:ascii="Calibri" w:hAnsi="Calibri" w:cs="Calibri"/>
          <w:color w:val="000000" w:themeColor="text1"/>
          <w:sz w:val="24"/>
          <w:szCs w:val="24"/>
        </w:rPr>
        <w:t>Adhere to their common law duty to act as a prudent parent would when in charge of pupils.</w:t>
      </w:r>
    </w:p>
    <w:p w14:paraId="5C4C6CF1" w14:textId="4EEAA01A" w:rsidR="00F744FD" w:rsidRPr="00AA3D32" w:rsidRDefault="00DD4A5E" w:rsidP="0049564A">
      <w:pPr>
        <w:spacing w:before="200"/>
        <w:jc w:val="both"/>
        <w:rPr>
          <w:rFonts w:ascii="Calibri" w:hAnsi="Calibri" w:cs="Calibri"/>
          <w:sz w:val="24"/>
          <w:szCs w:val="24"/>
        </w:rPr>
      </w:pPr>
      <w:r>
        <w:rPr>
          <w:rFonts w:ascii="Calibri" w:hAnsi="Calibri" w:cs="Calibri"/>
          <w:sz w:val="24"/>
          <w:szCs w:val="24"/>
        </w:rPr>
        <w:t>Young People</w:t>
      </w:r>
      <w:r w:rsidR="00F744FD" w:rsidRPr="00AA3D32">
        <w:rPr>
          <w:rFonts w:ascii="Calibri" w:hAnsi="Calibri" w:cs="Calibri"/>
          <w:sz w:val="24"/>
          <w:szCs w:val="24"/>
        </w:rPr>
        <w:t xml:space="preserve"> will:</w:t>
      </w:r>
    </w:p>
    <w:p w14:paraId="7AFC3051" w14:textId="77777777" w:rsidR="00F744FD" w:rsidRPr="00AA3D32" w:rsidRDefault="00F744FD" w:rsidP="001154C5">
      <w:pPr>
        <w:pStyle w:val="ListParagraph"/>
        <w:numPr>
          <w:ilvl w:val="0"/>
          <w:numId w:val="24"/>
        </w:numPr>
        <w:jc w:val="both"/>
        <w:rPr>
          <w:rFonts w:ascii="Calibri" w:hAnsi="Calibri" w:cs="Calibri"/>
          <w:sz w:val="24"/>
          <w:szCs w:val="24"/>
        </w:rPr>
      </w:pPr>
      <w:r w:rsidRPr="00AA3D32">
        <w:rPr>
          <w:rFonts w:ascii="Calibri" w:hAnsi="Calibri" w:cs="Calibri"/>
          <w:sz w:val="24"/>
          <w:szCs w:val="24"/>
        </w:rPr>
        <w:t>Exercise personal responsibility for the health and safety of themselves and others.</w:t>
      </w:r>
    </w:p>
    <w:p w14:paraId="37D67A4E" w14:textId="77777777" w:rsidR="00F744FD" w:rsidRPr="00AA3D32" w:rsidRDefault="00F744FD" w:rsidP="001154C5">
      <w:pPr>
        <w:pStyle w:val="ListParagraph"/>
        <w:numPr>
          <w:ilvl w:val="0"/>
          <w:numId w:val="24"/>
        </w:numPr>
        <w:jc w:val="both"/>
        <w:rPr>
          <w:rFonts w:ascii="Calibri" w:hAnsi="Calibri" w:cs="Calibri"/>
          <w:sz w:val="24"/>
          <w:szCs w:val="24"/>
        </w:rPr>
      </w:pPr>
      <w:r w:rsidRPr="00AA3D32">
        <w:rPr>
          <w:rFonts w:ascii="Calibri" w:hAnsi="Calibri" w:cs="Calibri"/>
          <w:sz w:val="24"/>
          <w:szCs w:val="24"/>
        </w:rPr>
        <w:t>Dress in a manner that is consistent with safety and hygiene standards.</w:t>
      </w:r>
    </w:p>
    <w:p w14:paraId="3A1EC4F3" w14:textId="77777777" w:rsidR="00F744FD" w:rsidRPr="00AA3D32" w:rsidRDefault="00F744FD" w:rsidP="001154C5">
      <w:pPr>
        <w:pStyle w:val="ListParagraph"/>
        <w:numPr>
          <w:ilvl w:val="0"/>
          <w:numId w:val="24"/>
        </w:numPr>
        <w:jc w:val="both"/>
        <w:rPr>
          <w:rFonts w:ascii="Calibri" w:hAnsi="Calibri" w:cs="Calibri"/>
          <w:sz w:val="24"/>
          <w:szCs w:val="24"/>
        </w:rPr>
      </w:pPr>
      <w:r w:rsidRPr="00AA3D32">
        <w:rPr>
          <w:rFonts w:ascii="Calibri" w:hAnsi="Calibri" w:cs="Calibri"/>
          <w:sz w:val="24"/>
          <w:szCs w:val="24"/>
        </w:rPr>
        <w:t>Respond to instructions given by staff in an emergency.</w:t>
      </w:r>
    </w:p>
    <w:p w14:paraId="4976641C" w14:textId="526730CC" w:rsidR="00F744FD" w:rsidRPr="00AA3D32" w:rsidRDefault="00F744FD" w:rsidP="001154C5">
      <w:pPr>
        <w:pStyle w:val="ListParagraph"/>
        <w:numPr>
          <w:ilvl w:val="0"/>
          <w:numId w:val="24"/>
        </w:numPr>
        <w:jc w:val="both"/>
        <w:rPr>
          <w:rFonts w:ascii="Calibri" w:hAnsi="Calibri" w:cs="Calibri"/>
          <w:sz w:val="24"/>
          <w:szCs w:val="24"/>
        </w:rPr>
      </w:pPr>
      <w:r w:rsidRPr="00AA3D32">
        <w:rPr>
          <w:rFonts w:ascii="Calibri" w:hAnsi="Calibri" w:cs="Calibri"/>
          <w:sz w:val="24"/>
          <w:szCs w:val="24"/>
        </w:rPr>
        <w:t xml:space="preserve">Observe the health and safety rules </w:t>
      </w:r>
      <w:r w:rsidR="00DD4A5E">
        <w:rPr>
          <w:rFonts w:ascii="Calibri" w:hAnsi="Calibri" w:cs="Calibri"/>
          <w:sz w:val="24"/>
          <w:szCs w:val="24"/>
        </w:rPr>
        <w:t>set by OPG</w:t>
      </w:r>
      <w:r w:rsidRPr="00AA3D32">
        <w:rPr>
          <w:rFonts w:ascii="Calibri" w:hAnsi="Calibri" w:cs="Calibri"/>
          <w:sz w:val="24"/>
          <w:szCs w:val="24"/>
        </w:rPr>
        <w:t>.</w:t>
      </w:r>
    </w:p>
    <w:p w14:paraId="36328C71" w14:textId="5E16E98F" w:rsidR="001F58F8" w:rsidRPr="00020C64" w:rsidRDefault="00F744FD" w:rsidP="00020C64">
      <w:pPr>
        <w:pStyle w:val="ListParagraph"/>
        <w:numPr>
          <w:ilvl w:val="0"/>
          <w:numId w:val="24"/>
        </w:numPr>
        <w:jc w:val="both"/>
        <w:rPr>
          <w:rFonts w:ascii="Calibri" w:hAnsi="Calibri" w:cs="Calibri"/>
          <w:sz w:val="24"/>
          <w:szCs w:val="24"/>
        </w:rPr>
      </w:pPr>
      <w:r w:rsidRPr="00AA3D32">
        <w:rPr>
          <w:rFonts w:ascii="Calibri" w:hAnsi="Calibri" w:cs="Calibri"/>
          <w:sz w:val="24"/>
          <w:szCs w:val="24"/>
        </w:rPr>
        <w:t xml:space="preserve">Not misuse, neglect or interfere with items supplied for their, and other </w:t>
      </w:r>
      <w:r w:rsidR="00DD4A5E">
        <w:rPr>
          <w:rFonts w:ascii="Calibri" w:hAnsi="Calibri" w:cs="Calibri"/>
          <w:sz w:val="24"/>
          <w:szCs w:val="24"/>
        </w:rPr>
        <w:t>young peoples</w:t>
      </w:r>
      <w:r w:rsidRPr="00AA3D32">
        <w:rPr>
          <w:rFonts w:ascii="Calibri" w:hAnsi="Calibri" w:cs="Calibri"/>
          <w:sz w:val="24"/>
          <w:szCs w:val="24"/>
        </w:rPr>
        <w:t>’, health and safety.</w:t>
      </w:r>
    </w:p>
    <w:p w14:paraId="4DB68A46" w14:textId="77777777" w:rsidR="00EA1BE3" w:rsidRPr="00AA3D32" w:rsidRDefault="00EA1BE3" w:rsidP="00742302">
      <w:pPr>
        <w:pStyle w:val="Heading10"/>
      </w:pPr>
      <w:bookmarkStart w:id="11" w:name="_Training_and_first"/>
      <w:bookmarkEnd w:id="11"/>
      <w:r w:rsidRPr="00AA3D32">
        <w:t xml:space="preserve">Training and first aid </w:t>
      </w:r>
    </w:p>
    <w:p w14:paraId="6EE3700D" w14:textId="004429F9" w:rsidR="00EA1BE3" w:rsidRPr="00AA3D32" w:rsidRDefault="00367D95" w:rsidP="00EA1BE3">
      <w:pPr>
        <w:spacing w:before="200"/>
        <w:jc w:val="both"/>
        <w:rPr>
          <w:rFonts w:ascii="Calibri" w:hAnsi="Calibri" w:cs="Calibri"/>
          <w:sz w:val="24"/>
          <w:szCs w:val="24"/>
        </w:rPr>
      </w:pPr>
      <w:r>
        <w:rPr>
          <w:rFonts w:ascii="Calibri" w:hAnsi="Calibri" w:cs="Calibri"/>
          <w:sz w:val="24"/>
          <w:szCs w:val="24"/>
        </w:rPr>
        <w:t>OPG</w:t>
      </w:r>
      <w:r w:rsidR="00EA1BE3" w:rsidRPr="00AA3D32">
        <w:rPr>
          <w:rFonts w:ascii="Calibri" w:hAnsi="Calibri" w:cs="Calibri"/>
          <w:sz w:val="24"/>
          <w:szCs w:val="24"/>
        </w:rPr>
        <w:t xml:space="preserve"> will ensure that staff are provided with the health and safety training they need for their job. This may not always mean attendance at training courses; it may simply involve providing staff with basic instructions and information about health and safety </w:t>
      </w:r>
      <w:r w:rsidR="009437F2">
        <w:rPr>
          <w:rFonts w:ascii="Calibri" w:hAnsi="Calibri" w:cs="Calibri"/>
          <w:sz w:val="24"/>
          <w:szCs w:val="24"/>
        </w:rPr>
        <w:t>within OPG</w:t>
      </w:r>
      <w:r w:rsidR="00EA1BE3" w:rsidRPr="00AA3D32">
        <w:rPr>
          <w:rFonts w:ascii="Calibri" w:hAnsi="Calibri" w:cs="Calibri"/>
          <w:sz w:val="24"/>
          <w:szCs w:val="24"/>
        </w:rPr>
        <w:t xml:space="preserve">. </w:t>
      </w:r>
    </w:p>
    <w:p w14:paraId="264E8DA6" w14:textId="63CBD3EF"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Staff will be provided with regular training opportunities and have access to support where needed. Staff are expected to undertake appropriate CPD in order to further contribute to the running and success of </w:t>
      </w:r>
      <w:r w:rsidR="009437F2">
        <w:rPr>
          <w:rFonts w:ascii="Calibri" w:hAnsi="Calibri" w:cs="Calibri"/>
          <w:sz w:val="24"/>
          <w:szCs w:val="24"/>
        </w:rPr>
        <w:t>OPG</w:t>
      </w:r>
      <w:r w:rsidRPr="00AA3D32">
        <w:rPr>
          <w:rFonts w:ascii="Calibri" w:hAnsi="Calibri" w:cs="Calibri"/>
          <w:sz w:val="24"/>
          <w:szCs w:val="24"/>
        </w:rPr>
        <w:t xml:space="preserve">. Staff will be trained on how to assess risks specific to their role. </w:t>
      </w:r>
    </w:p>
    <w:p w14:paraId="2E9CD493" w14:textId="4C191DBF"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The </w:t>
      </w:r>
      <w:r w:rsidR="009437F2">
        <w:rPr>
          <w:rFonts w:ascii="Calibri" w:hAnsi="Calibri" w:cs="Calibri"/>
          <w:bCs/>
          <w:color w:val="000000" w:themeColor="text1"/>
          <w:sz w:val="24"/>
          <w:szCs w:val="24"/>
        </w:rPr>
        <w:t>head of safety and training department</w:t>
      </w:r>
      <w:r w:rsidRPr="00AA3D32">
        <w:rPr>
          <w:rFonts w:ascii="Calibri" w:hAnsi="Calibri" w:cs="Calibri"/>
          <w:color w:val="000000" w:themeColor="text1"/>
          <w:sz w:val="24"/>
          <w:szCs w:val="24"/>
        </w:rPr>
        <w:t xml:space="preserve"> </w:t>
      </w:r>
      <w:r w:rsidRPr="00AA3D32">
        <w:rPr>
          <w:rFonts w:ascii="Calibri" w:hAnsi="Calibri" w:cs="Calibri"/>
          <w:sz w:val="24"/>
          <w:szCs w:val="24"/>
        </w:rPr>
        <w:t>will ensure staff know how to meet their duties outline</w:t>
      </w:r>
      <w:r w:rsidR="009437F2">
        <w:rPr>
          <w:rFonts w:ascii="Calibri" w:hAnsi="Calibri" w:cs="Calibri"/>
          <w:sz w:val="24"/>
          <w:szCs w:val="24"/>
        </w:rPr>
        <w:t>d</w:t>
      </w:r>
      <w:r w:rsidRPr="00AA3D32">
        <w:rPr>
          <w:rFonts w:ascii="Calibri" w:hAnsi="Calibri" w:cs="Calibri"/>
          <w:sz w:val="24"/>
          <w:szCs w:val="24"/>
        </w:rPr>
        <w:t xml:space="preserve"> in this policy. Where relevant to their role, staff will receive specific training in:</w:t>
      </w:r>
    </w:p>
    <w:p w14:paraId="5193D8E1" w14:textId="77777777" w:rsidR="00EA1BE3" w:rsidRPr="00AA3D32" w:rsidRDefault="00EA1BE3" w:rsidP="00EA1BE3">
      <w:pPr>
        <w:pStyle w:val="ListParagraph"/>
        <w:numPr>
          <w:ilvl w:val="0"/>
          <w:numId w:val="27"/>
        </w:numPr>
        <w:jc w:val="both"/>
        <w:rPr>
          <w:rFonts w:ascii="Calibri" w:hAnsi="Calibri" w:cs="Calibri"/>
          <w:sz w:val="24"/>
          <w:szCs w:val="24"/>
        </w:rPr>
      </w:pPr>
      <w:r w:rsidRPr="00AA3D32">
        <w:rPr>
          <w:rFonts w:ascii="Calibri" w:hAnsi="Calibri" w:cs="Calibri"/>
          <w:sz w:val="24"/>
          <w:szCs w:val="24"/>
        </w:rPr>
        <w:t xml:space="preserve">Using industrial machinery. </w:t>
      </w:r>
    </w:p>
    <w:p w14:paraId="2FF40289" w14:textId="77777777" w:rsidR="00EA1BE3" w:rsidRPr="00AA3D32" w:rsidRDefault="00EA1BE3" w:rsidP="00EA1BE3">
      <w:pPr>
        <w:pStyle w:val="ListParagraph"/>
        <w:numPr>
          <w:ilvl w:val="0"/>
          <w:numId w:val="27"/>
        </w:numPr>
        <w:jc w:val="both"/>
        <w:rPr>
          <w:rFonts w:ascii="Calibri" w:hAnsi="Calibri" w:cs="Calibri"/>
          <w:sz w:val="24"/>
          <w:szCs w:val="24"/>
        </w:rPr>
      </w:pPr>
      <w:r w:rsidRPr="00AA3D32">
        <w:rPr>
          <w:rFonts w:ascii="Calibri" w:hAnsi="Calibri" w:cs="Calibri"/>
          <w:sz w:val="24"/>
          <w:szCs w:val="24"/>
        </w:rPr>
        <w:t xml:space="preserve">Managing asbestos. </w:t>
      </w:r>
    </w:p>
    <w:p w14:paraId="2E34E2A4" w14:textId="1AC3C2A1" w:rsidR="00020C64" w:rsidRPr="001C6D1B" w:rsidRDefault="00EA1BE3" w:rsidP="001C6D1B">
      <w:pPr>
        <w:pStyle w:val="ListParagraph"/>
        <w:numPr>
          <w:ilvl w:val="0"/>
          <w:numId w:val="27"/>
        </w:numPr>
        <w:jc w:val="both"/>
        <w:rPr>
          <w:rFonts w:ascii="Calibri" w:hAnsi="Calibri" w:cs="Calibri"/>
          <w:sz w:val="24"/>
          <w:szCs w:val="24"/>
        </w:rPr>
      </w:pPr>
      <w:r w:rsidRPr="00AA3D32">
        <w:rPr>
          <w:rFonts w:ascii="Calibri" w:hAnsi="Calibri" w:cs="Calibri"/>
          <w:sz w:val="24"/>
          <w:szCs w:val="24"/>
        </w:rPr>
        <w:lastRenderedPageBreak/>
        <w:t xml:space="preserve">Having responsibility for the storage and accountability for potentially hazardous materials. </w:t>
      </w:r>
      <w:bookmarkStart w:id="12" w:name="_First_aid"/>
      <w:bookmarkEnd w:id="12"/>
    </w:p>
    <w:p w14:paraId="3313745B" w14:textId="300AED0D" w:rsidR="00EA1BE3" w:rsidRPr="00AA3D32" w:rsidRDefault="00EA1BE3" w:rsidP="00EA1BE3">
      <w:pPr>
        <w:spacing w:before="200"/>
        <w:jc w:val="both"/>
        <w:rPr>
          <w:rFonts w:ascii="Calibri" w:hAnsi="Calibri" w:cs="Calibri"/>
          <w:b/>
          <w:bCs/>
          <w:sz w:val="24"/>
          <w:szCs w:val="24"/>
          <w:shd w:val="clear" w:color="auto" w:fill="ECECEC"/>
        </w:rPr>
      </w:pPr>
      <w:r w:rsidRPr="00AA3D32">
        <w:rPr>
          <w:rFonts w:ascii="Calibri" w:hAnsi="Calibri" w:cs="Calibri"/>
          <w:b/>
          <w:bCs/>
          <w:sz w:val="24"/>
          <w:szCs w:val="24"/>
        </w:rPr>
        <w:t>First aid</w:t>
      </w:r>
    </w:p>
    <w:p w14:paraId="63DB97D7" w14:textId="2CB83AFE" w:rsidR="00EA1BE3" w:rsidRPr="00AA3D32" w:rsidRDefault="009437F2" w:rsidP="00EA1BE3">
      <w:pPr>
        <w:spacing w:before="200"/>
        <w:jc w:val="both"/>
        <w:rPr>
          <w:rFonts w:ascii="Calibri" w:hAnsi="Calibri" w:cs="Calibri"/>
          <w:sz w:val="24"/>
          <w:szCs w:val="24"/>
        </w:rPr>
      </w:pPr>
      <w:r>
        <w:rPr>
          <w:rFonts w:ascii="Calibri" w:hAnsi="Calibri" w:cs="Calibri"/>
          <w:sz w:val="24"/>
          <w:szCs w:val="24"/>
        </w:rPr>
        <w:t>OPG</w:t>
      </w:r>
      <w:r w:rsidR="00EA1BE3" w:rsidRPr="00AA3D32">
        <w:rPr>
          <w:rFonts w:ascii="Calibri" w:hAnsi="Calibri" w:cs="Calibri"/>
          <w:sz w:val="24"/>
          <w:szCs w:val="24"/>
        </w:rPr>
        <w:t xml:space="preserve"> will act in accordance with the First Aid Policy at all times</w:t>
      </w:r>
      <w:r>
        <w:rPr>
          <w:rFonts w:ascii="Calibri" w:hAnsi="Calibri" w:cs="Calibri"/>
          <w:sz w:val="24"/>
          <w:szCs w:val="24"/>
        </w:rPr>
        <w:t xml:space="preserve"> and</w:t>
      </w:r>
      <w:r w:rsidR="00EA1BE3" w:rsidRPr="00AA3D32">
        <w:rPr>
          <w:rFonts w:ascii="Calibri" w:hAnsi="Calibri" w:cs="Calibri"/>
          <w:sz w:val="24"/>
          <w:szCs w:val="24"/>
        </w:rPr>
        <w:t xml:space="preserve"> will ensure that ample provision is made for both trained personnel and first-aid equipment on-site. </w:t>
      </w:r>
    </w:p>
    <w:p w14:paraId="7A5CF1D0" w14:textId="26E76045" w:rsidR="00EA1BE3" w:rsidRPr="00AA3D32" w:rsidRDefault="00EA1BE3" w:rsidP="00EA1BE3">
      <w:pPr>
        <w:spacing w:before="200"/>
        <w:jc w:val="both"/>
        <w:rPr>
          <w:rFonts w:ascii="Calibri" w:hAnsi="Calibri" w:cs="Calibri"/>
          <w:color w:val="000000" w:themeColor="text1"/>
          <w:sz w:val="24"/>
          <w:szCs w:val="24"/>
        </w:rPr>
      </w:pPr>
      <w:r w:rsidRPr="00AA3D32">
        <w:rPr>
          <w:rFonts w:ascii="Calibri" w:hAnsi="Calibri" w:cs="Calibri"/>
          <w:color w:val="000000" w:themeColor="text1"/>
          <w:sz w:val="24"/>
          <w:szCs w:val="24"/>
        </w:rPr>
        <w:t xml:space="preserve">The </w:t>
      </w:r>
      <w:r w:rsidR="00A26FCE">
        <w:rPr>
          <w:rFonts w:ascii="Calibri" w:hAnsi="Calibri" w:cs="Calibri"/>
          <w:color w:val="000000" w:themeColor="text1"/>
          <w:sz w:val="24"/>
          <w:szCs w:val="24"/>
        </w:rPr>
        <w:t>Responsible Individual</w:t>
      </w:r>
      <w:r w:rsidRPr="00AA3D32">
        <w:rPr>
          <w:rFonts w:ascii="Calibri" w:hAnsi="Calibri" w:cs="Calibri"/>
          <w:color w:val="000000" w:themeColor="text1"/>
          <w:sz w:val="24"/>
          <w:szCs w:val="24"/>
        </w:rPr>
        <w:t xml:space="preserve"> will ensure that there is an appropriate number of </w:t>
      </w:r>
      <w:r w:rsidR="009437F2" w:rsidRPr="00AA3D32">
        <w:rPr>
          <w:rFonts w:ascii="Calibri" w:hAnsi="Calibri" w:cs="Calibri"/>
          <w:color w:val="000000" w:themeColor="text1"/>
          <w:sz w:val="24"/>
          <w:szCs w:val="24"/>
        </w:rPr>
        <w:t>first aid</w:t>
      </w:r>
      <w:r w:rsidRPr="00AA3D32">
        <w:rPr>
          <w:rFonts w:ascii="Calibri" w:hAnsi="Calibri" w:cs="Calibri"/>
          <w:color w:val="000000" w:themeColor="text1"/>
          <w:sz w:val="24"/>
          <w:szCs w:val="24"/>
        </w:rPr>
        <w:t xml:space="preserve"> trained staff </w:t>
      </w:r>
      <w:r w:rsidR="009437F2">
        <w:rPr>
          <w:rFonts w:ascii="Calibri" w:hAnsi="Calibri" w:cs="Calibri"/>
          <w:color w:val="000000" w:themeColor="text1"/>
          <w:sz w:val="24"/>
          <w:szCs w:val="24"/>
        </w:rPr>
        <w:t>across site and at all times</w:t>
      </w:r>
      <w:r w:rsidRPr="00AA3D32">
        <w:rPr>
          <w:rFonts w:ascii="Calibri" w:hAnsi="Calibri" w:cs="Calibri"/>
          <w:color w:val="000000" w:themeColor="text1"/>
          <w:sz w:val="24"/>
          <w:szCs w:val="24"/>
        </w:rPr>
        <w:t xml:space="preserve">. </w:t>
      </w:r>
    </w:p>
    <w:p w14:paraId="5AB5A92E" w14:textId="56A6F886" w:rsidR="00EA1BE3" w:rsidRPr="00AA3D32" w:rsidRDefault="00A34D5B" w:rsidP="00EA1BE3">
      <w:pPr>
        <w:spacing w:before="200"/>
        <w:jc w:val="both"/>
        <w:rPr>
          <w:rFonts w:ascii="Calibri" w:hAnsi="Calibri" w:cs="Calibri"/>
          <w:sz w:val="24"/>
          <w:szCs w:val="24"/>
        </w:rPr>
      </w:pPr>
      <w:r>
        <w:rPr>
          <w:rFonts w:ascii="Calibri" w:hAnsi="Calibri" w:cs="Calibri"/>
          <w:sz w:val="24"/>
          <w:szCs w:val="24"/>
        </w:rPr>
        <w:t>A list of</w:t>
      </w:r>
      <w:r w:rsidR="00EA1BE3" w:rsidRPr="00AA3D32">
        <w:rPr>
          <w:rFonts w:ascii="Calibri" w:hAnsi="Calibri" w:cs="Calibri"/>
          <w:sz w:val="24"/>
          <w:szCs w:val="24"/>
        </w:rPr>
        <w:t xml:space="preserve"> staff members </w:t>
      </w:r>
      <w:r>
        <w:rPr>
          <w:rFonts w:ascii="Calibri" w:hAnsi="Calibri" w:cs="Calibri"/>
          <w:sz w:val="24"/>
          <w:szCs w:val="24"/>
        </w:rPr>
        <w:t xml:space="preserve">that </w:t>
      </w:r>
      <w:r w:rsidR="00EA1BE3" w:rsidRPr="00AA3D32">
        <w:rPr>
          <w:rFonts w:ascii="Calibri" w:hAnsi="Calibri" w:cs="Calibri"/>
          <w:sz w:val="24"/>
          <w:szCs w:val="24"/>
        </w:rPr>
        <w:t xml:space="preserve">are </w:t>
      </w:r>
      <w:r>
        <w:rPr>
          <w:rFonts w:ascii="Calibri" w:hAnsi="Calibri" w:cs="Calibri"/>
          <w:sz w:val="24"/>
          <w:szCs w:val="24"/>
        </w:rPr>
        <w:t xml:space="preserve">currently </w:t>
      </w:r>
      <w:r w:rsidR="00EA1BE3" w:rsidRPr="00AA3D32">
        <w:rPr>
          <w:rFonts w:ascii="Calibri" w:hAnsi="Calibri" w:cs="Calibri"/>
          <w:sz w:val="24"/>
          <w:szCs w:val="24"/>
        </w:rPr>
        <w:t>trained first-aiders</w:t>
      </w:r>
      <w:r>
        <w:rPr>
          <w:rFonts w:ascii="Calibri" w:hAnsi="Calibri" w:cs="Calibri"/>
          <w:sz w:val="24"/>
          <w:szCs w:val="24"/>
        </w:rPr>
        <w:t xml:space="preserve"> will be posted across site</w:t>
      </w:r>
      <w:r w:rsidR="00CD2768">
        <w:rPr>
          <w:rFonts w:ascii="Calibri" w:hAnsi="Calibri" w:cs="Calibri"/>
          <w:sz w:val="24"/>
          <w:szCs w:val="24"/>
        </w:rPr>
        <w:t>.</w:t>
      </w:r>
      <w:r w:rsidR="00EA1BE3" w:rsidRPr="00AA3D32">
        <w:rPr>
          <w:rFonts w:ascii="Calibri" w:hAnsi="Calibri" w:cs="Calibri"/>
          <w:sz w:val="24"/>
          <w:szCs w:val="24"/>
        </w:rPr>
        <w:t xml:space="preserve"> </w:t>
      </w:r>
    </w:p>
    <w:p w14:paraId="0EB44FA0" w14:textId="42C42103" w:rsidR="00EA1BE3"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First aid boxes are located as follows, </w:t>
      </w:r>
      <w:r w:rsidR="00A34D5B">
        <w:rPr>
          <w:rFonts w:ascii="Calibri" w:hAnsi="Calibri" w:cs="Calibri"/>
          <w:sz w:val="24"/>
          <w:szCs w:val="24"/>
        </w:rPr>
        <w:t>with individual departments</w:t>
      </w:r>
      <w:r w:rsidRPr="00AA3D32">
        <w:rPr>
          <w:rFonts w:ascii="Calibri" w:hAnsi="Calibri" w:cs="Calibri"/>
          <w:sz w:val="24"/>
          <w:szCs w:val="24"/>
        </w:rPr>
        <w:t xml:space="preserve"> responsible for their secure storage</w:t>
      </w:r>
      <w:r w:rsidR="00A34D5B">
        <w:rPr>
          <w:rFonts w:ascii="Calibri" w:hAnsi="Calibri" w:cs="Calibri"/>
          <w:sz w:val="24"/>
          <w:szCs w:val="24"/>
        </w:rPr>
        <w:t>, contents</w:t>
      </w:r>
      <w:r w:rsidRPr="00AA3D32">
        <w:rPr>
          <w:rFonts w:ascii="Calibri" w:hAnsi="Calibri" w:cs="Calibri"/>
          <w:sz w:val="24"/>
          <w:szCs w:val="24"/>
        </w:rPr>
        <w:t xml:space="preserve"> and use: </w:t>
      </w:r>
    </w:p>
    <w:p w14:paraId="07C9DCFF" w14:textId="77777777" w:rsidR="00A34D5B" w:rsidRPr="00A34D5B" w:rsidRDefault="00A34D5B" w:rsidP="00A34D5B">
      <w:pPr>
        <w:spacing w:before="200"/>
        <w:jc w:val="both"/>
        <w:rPr>
          <w:rFonts w:ascii="Calibri" w:hAnsi="Calibri" w:cs="Calibri"/>
          <w:sz w:val="24"/>
          <w:szCs w:val="24"/>
        </w:rPr>
      </w:pPr>
      <w:r w:rsidRPr="00A34D5B">
        <w:rPr>
          <w:rFonts w:ascii="Calibri" w:hAnsi="Calibri" w:cs="Calibri"/>
          <w:b/>
          <w:bCs/>
          <w:sz w:val="24"/>
          <w:szCs w:val="24"/>
          <w:lang w:val="en-US"/>
        </w:rPr>
        <w:t xml:space="preserve">     First Aid Kits </w:t>
      </w:r>
      <w:r w:rsidRPr="00A34D5B">
        <w:rPr>
          <w:rFonts w:ascii="Calibri" w:hAnsi="Calibri" w:cs="Calibri"/>
          <w:sz w:val="24"/>
          <w:szCs w:val="24"/>
          <w:lang w:val="en-US"/>
        </w:rPr>
        <w:t>can be found in:</w:t>
      </w:r>
    </w:p>
    <w:p w14:paraId="662FE432" w14:textId="77777777" w:rsidR="00A34D5B" w:rsidRPr="00A34D5B" w:rsidRDefault="00A34D5B" w:rsidP="00A34D5B">
      <w:pPr>
        <w:numPr>
          <w:ilvl w:val="1"/>
          <w:numId w:val="55"/>
        </w:numPr>
        <w:spacing w:before="200"/>
        <w:jc w:val="both"/>
        <w:rPr>
          <w:rFonts w:ascii="Calibri" w:hAnsi="Calibri" w:cs="Calibri"/>
          <w:sz w:val="24"/>
          <w:szCs w:val="24"/>
        </w:rPr>
      </w:pPr>
      <w:r w:rsidRPr="00A34D5B">
        <w:rPr>
          <w:rFonts w:ascii="Calibri" w:hAnsi="Calibri" w:cs="Calibri"/>
          <w:sz w:val="24"/>
          <w:szCs w:val="24"/>
          <w:lang w:val="en-US"/>
        </w:rPr>
        <w:t>The Kitchen</w:t>
      </w:r>
    </w:p>
    <w:p w14:paraId="56524FE5" w14:textId="2814CFA3" w:rsidR="00A34D5B" w:rsidRPr="00A34D5B" w:rsidRDefault="00A34D5B" w:rsidP="00A34D5B">
      <w:pPr>
        <w:numPr>
          <w:ilvl w:val="1"/>
          <w:numId w:val="55"/>
        </w:numPr>
        <w:spacing w:before="200"/>
        <w:jc w:val="both"/>
        <w:rPr>
          <w:rFonts w:ascii="Calibri" w:hAnsi="Calibri" w:cs="Calibri"/>
          <w:sz w:val="24"/>
          <w:szCs w:val="24"/>
        </w:rPr>
      </w:pPr>
      <w:r w:rsidRPr="00A34D5B">
        <w:rPr>
          <w:rFonts w:ascii="Calibri" w:hAnsi="Calibri" w:cs="Calibri"/>
          <w:sz w:val="24"/>
          <w:szCs w:val="24"/>
          <w:lang w:val="en-US"/>
        </w:rPr>
        <w:t>Duty Manager’s Office</w:t>
      </w:r>
      <w:r w:rsidR="00153A0B">
        <w:rPr>
          <w:rFonts w:ascii="Calibri" w:hAnsi="Calibri" w:cs="Calibri"/>
          <w:sz w:val="24"/>
          <w:szCs w:val="24"/>
          <w:lang w:val="en-US"/>
        </w:rPr>
        <w:t xml:space="preserve"> (Orchard + Lakeside)</w:t>
      </w:r>
    </w:p>
    <w:p w14:paraId="2ECFD617" w14:textId="77777777" w:rsidR="00A34D5B" w:rsidRPr="00A34D5B" w:rsidRDefault="00A34D5B" w:rsidP="00A34D5B">
      <w:pPr>
        <w:numPr>
          <w:ilvl w:val="1"/>
          <w:numId w:val="55"/>
        </w:numPr>
        <w:spacing w:before="200"/>
        <w:jc w:val="both"/>
        <w:rPr>
          <w:rFonts w:ascii="Calibri" w:hAnsi="Calibri" w:cs="Calibri"/>
          <w:sz w:val="24"/>
          <w:szCs w:val="24"/>
        </w:rPr>
      </w:pPr>
      <w:r w:rsidRPr="00A34D5B">
        <w:rPr>
          <w:rFonts w:ascii="Calibri" w:hAnsi="Calibri" w:cs="Calibri"/>
          <w:sz w:val="24"/>
          <w:szCs w:val="24"/>
          <w:lang w:val="en-US"/>
        </w:rPr>
        <w:t>The School Office</w:t>
      </w:r>
    </w:p>
    <w:p w14:paraId="7654F849" w14:textId="77777777" w:rsidR="00A34D5B" w:rsidRPr="00A34D5B" w:rsidRDefault="00A34D5B" w:rsidP="00A34D5B">
      <w:pPr>
        <w:numPr>
          <w:ilvl w:val="1"/>
          <w:numId w:val="55"/>
        </w:numPr>
        <w:spacing w:before="200"/>
        <w:jc w:val="both"/>
        <w:rPr>
          <w:rFonts w:ascii="Calibri" w:hAnsi="Calibri" w:cs="Calibri"/>
          <w:sz w:val="24"/>
          <w:szCs w:val="24"/>
        </w:rPr>
      </w:pPr>
      <w:r w:rsidRPr="00A34D5B">
        <w:rPr>
          <w:rFonts w:ascii="Calibri" w:hAnsi="Calibri" w:cs="Calibri"/>
          <w:sz w:val="24"/>
          <w:szCs w:val="24"/>
          <w:lang w:val="en-US"/>
        </w:rPr>
        <w:t>Lakeside Reception</w:t>
      </w:r>
    </w:p>
    <w:p w14:paraId="34C5F0BF" w14:textId="77777777" w:rsidR="00A34D5B" w:rsidRPr="00A34D5B" w:rsidRDefault="00A34D5B" w:rsidP="00A34D5B">
      <w:pPr>
        <w:numPr>
          <w:ilvl w:val="1"/>
          <w:numId w:val="55"/>
        </w:numPr>
        <w:spacing w:before="200"/>
        <w:jc w:val="both"/>
        <w:rPr>
          <w:rFonts w:ascii="Calibri" w:hAnsi="Calibri" w:cs="Calibri"/>
          <w:sz w:val="24"/>
          <w:szCs w:val="24"/>
        </w:rPr>
      </w:pPr>
      <w:r w:rsidRPr="00A34D5B">
        <w:rPr>
          <w:rFonts w:ascii="Calibri" w:hAnsi="Calibri" w:cs="Calibri"/>
          <w:sz w:val="24"/>
          <w:szCs w:val="24"/>
          <w:lang w:val="en-US"/>
        </w:rPr>
        <w:t>The Maintenance Compound</w:t>
      </w:r>
    </w:p>
    <w:p w14:paraId="28B19C57" w14:textId="77835A3D" w:rsidR="00A34D5B" w:rsidRPr="00A34D5B" w:rsidRDefault="00A34D5B" w:rsidP="00A34D5B">
      <w:pPr>
        <w:numPr>
          <w:ilvl w:val="1"/>
          <w:numId w:val="55"/>
        </w:numPr>
        <w:spacing w:before="200"/>
        <w:jc w:val="both"/>
        <w:rPr>
          <w:rFonts w:ascii="Calibri" w:hAnsi="Calibri" w:cs="Calibri"/>
          <w:sz w:val="24"/>
          <w:szCs w:val="24"/>
        </w:rPr>
      </w:pPr>
      <w:r w:rsidRPr="00A34D5B">
        <w:rPr>
          <w:rFonts w:ascii="Calibri" w:hAnsi="Calibri" w:cs="Calibri"/>
          <w:sz w:val="24"/>
          <w:szCs w:val="24"/>
          <w:lang w:val="en-US"/>
        </w:rPr>
        <w:t xml:space="preserve">The Offices upstairs in </w:t>
      </w:r>
      <w:r>
        <w:rPr>
          <w:rFonts w:ascii="Calibri" w:hAnsi="Calibri" w:cs="Calibri"/>
          <w:sz w:val="24"/>
          <w:szCs w:val="24"/>
          <w:lang w:val="en-US"/>
        </w:rPr>
        <w:t>the Orchard</w:t>
      </w:r>
    </w:p>
    <w:p w14:paraId="40C77DFD" w14:textId="77777777" w:rsidR="00A34D5B" w:rsidRPr="00A34D5B" w:rsidRDefault="00A34D5B" w:rsidP="00A34D5B">
      <w:pPr>
        <w:numPr>
          <w:ilvl w:val="1"/>
          <w:numId w:val="55"/>
        </w:numPr>
        <w:spacing w:before="200"/>
        <w:jc w:val="both"/>
        <w:rPr>
          <w:rFonts w:ascii="Calibri" w:hAnsi="Calibri" w:cs="Calibri"/>
          <w:sz w:val="24"/>
          <w:szCs w:val="24"/>
        </w:rPr>
      </w:pPr>
      <w:r w:rsidRPr="00A34D5B">
        <w:rPr>
          <w:rFonts w:ascii="Calibri" w:hAnsi="Calibri" w:cs="Calibri"/>
          <w:sz w:val="24"/>
          <w:szCs w:val="24"/>
          <w:lang w:val="en-US"/>
        </w:rPr>
        <w:t>The Oak room staff area</w:t>
      </w:r>
    </w:p>
    <w:p w14:paraId="40391838" w14:textId="77777777" w:rsidR="00A34D5B" w:rsidRPr="00A34D5B" w:rsidRDefault="00A34D5B" w:rsidP="00A34D5B">
      <w:pPr>
        <w:numPr>
          <w:ilvl w:val="1"/>
          <w:numId w:val="55"/>
        </w:numPr>
        <w:spacing w:before="200"/>
        <w:jc w:val="both"/>
        <w:rPr>
          <w:rFonts w:ascii="Calibri" w:hAnsi="Calibri" w:cs="Calibri"/>
          <w:sz w:val="24"/>
          <w:szCs w:val="24"/>
        </w:rPr>
      </w:pPr>
      <w:r w:rsidRPr="00A34D5B">
        <w:rPr>
          <w:rFonts w:ascii="Calibri" w:hAnsi="Calibri" w:cs="Calibri"/>
          <w:sz w:val="24"/>
          <w:szCs w:val="24"/>
          <w:lang w:val="en-US"/>
        </w:rPr>
        <w:t>H&amp;S / Finance cabin</w:t>
      </w:r>
    </w:p>
    <w:p w14:paraId="14777CC4" w14:textId="5EE2D060" w:rsidR="001C6D1B" w:rsidRPr="006724C8" w:rsidRDefault="00A34D5B" w:rsidP="006724C8">
      <w:pPr>
        <w:numPr>
          <w:ilvl w:val="1"/>
          <w:numId w:val="55"/>
        </w:numPr>
        <w:spacing w:before="200"/>
        <w:jc w:val="both"/>
        <w:rPr>
          <w:rFonts w:ascii="Calibri" w:hAnsi="Calibri" w:cs="Calibri"/>
          <w:sz w:val="24"/>
          <w:szCs w:val="24"/>
        </w:rPr>
      </w:pPr>
      <w:r w:rsidRPr="00A34D5B">
        <w:rPr>
          <w:rFonts w:ascii="Calibri" w:hAnsi="Calibri" w:cs="Calibri"/>
          <w:sz w:val="24"/>
          <w:szCs w:val="24"/>
          <w:lang w:val="en-US"/>
        </w:rPr>
        <w:t>The Vehicles</w:t>
      </w:r>
    </w:p>
    <w:p w14:paraId="21B18A62" w14:textId="3E2A8226" w:rsidR="00CD2768" w:rsidRPr="001C6D1B" w:rsidRDefault="00CD2768" w:rsidP="00CD2768">
      <w:pPr>
        <w:spacing w:before="200"/>
        <w:jc w:val="both"/>
        <w:rPr>
          <w:rFonts w:ascii="Calibri" w:hAnsi="Calibri" w:cs="Calibri"/>
          <w:b/>
          <w:bCs/>
          <w:sz w:val="24"/>
          <w:szCs w:val="24"/>
          <w:lang w:val="en-US"/>
        </w:rPr>
      </w:pPr>
      <w:r w:rsidRPr="001C6D1B">
        <w:rPr>
          <w:rFonts w:ascii="Calibri" w:hAnsi="Calibri" w:cs="Calibri"/>
          <w:b/>
          <w:bCs/>
          <w:sz w:val="24"/>
          <w:szCs w:val="24"/>
          <w:lang w:val="en-US"/>
        </w:rPr>
        <w:t>Mental Health First Aid</w:t>
      </w:r>
    </w:p>
    <w:p w14:paraId="74D98BDE" w14:textId="53CBC6B5" w:rsidR="00255FE8" w:rsidRPr="001C6D1B" w:rsidRDefault="00255FE8" w:rsidP="00CD2768">
      <w:pPr>
        <w:spacing w:before="200"/>
        <w:jc w:val="both"/>
        <w:rPr>
          <w:rFonts w:ascii="Calibri" w:hAnsi="Calibri" w:cs="Calibri"/>
          <w:sz w:val="24"/>
          <w:szCs w:val="24"/>
          <w:lang w:val="en-US"/>
        </w:rPr>
      </w:pPr>
      <w:r w:rsidRPr="001C6D1B">
        <w:rPr>
          <w:rFonts w:ascii="Calibri" w:hAnsi="Calibri" w:cs="Calibri"/>
          <w:sz w:val="24"/>
          <w:szCs w:val="24"/>
          <w:lang w:val="en-US"/>
        </w:rPr>
        <w:t>OPG recogni</w:t>
      </w:r>
      <w:r w:rsidR="000C2ABE" w:rsidRPr="001C6D1B">
        <w:rPr>
          <w:rFonts w:ascii="Calibri" w:hAnsi="Calibri" w:cs="Calibri"/>
          <w:sz w:val="24"/>
          <w:szCs w:val="24"/>
          <w:lang w:val="en-US"/>
        </w:rPr>
        <w:t>s</w:t>
      </w:r>
      <w:r w:rsidRPr="001C6D1B">
        <w:rPr>
          <w:rFonts w:ascii="Calibri" w:hAnsi="Calibri" w:cs="Calibri"/>
          <w:sz w:val="24"/>
          <w:szCs w:val="24"/>
          <w:lang w:val="en-US"/>
        </w:rPr>
        <w:t xml:space="preserve">e the important of having a healthy workplace and encourage wellbeing to make sure staff are safe and feel supported. </w:t>
      </w:r>
    </w:p>
    <w:p w14:paraId="53771CA4" w14:textId="4C130BA9" w:rsidR="005C2854" w:rsidRPr="001C6D1B" w:rsidRDefault="005C2854" w:rsidP="00CD2768">
      <w:pPr>
        <w:spacing w:before="200"/>
        <w:jc w:val="both"/>
        <w:rPr>
          <w:rFonts w:ascii="Calibri" w:hAnsi="Calibri" w:cs="Calibri"/>
          <w:sz w:val="24"/>
          <w:szCs w:val="24"/>
          <w:lang w:val="en-US"/>
        </w:rPr>
      </w:pPr>
      <w:r w:rsidRPr="001C6D1B">
        <w:rPr>
          <w:rFonts w:ascii="Calibri" w:hAnsi="Calibri" w:cs="Calibri"/>
          <w:sz w:val="24"/>
          <w:szCs w:val="24"/>
          <w:lang w:val="en-US"/>
        </w:rPr>
        <w:t xml:space="preserve">We have trained Mental Health First Aiders </w:t>
      </w:r>
      <w:r w:rsidR="000C2ABE" w:rsidRPr="001C6D1B">
        <w:rPr>
          <w:rFonts w:ascii="Calibri" w:hAnsi="Calibri" w:cs="Calibri"/>
          <w:sz w:val="24"/>
          <w:szCs w:val="24"/>
          <w:lang w:val="en-US"/>
        </w:rPr>
        <w:t xml:space="preserve">(MHFA) </w:t>
      </w:r>
      <w:r w:rsidRPr="001C6D1B">
        <w:rPr>
          <w:rFonts w:ascii="Calibri" w:hAnsi="Calibri" w:cs="Calibri"/>
          <w:sz w:val="24"/>
          <w:szCs w:val="24"/>
          <w:lang w:val="en-US"/>
        </w:rPr>
        <w:t xml:space="preserve">on site, across different departments, we introduce our MHFA’s during our induction and promote the support we have available. </w:t>
      </w:r>
      <w:r w:rsidR="00DC66F0" w:rsidRPr="001C6D1B">
        <w:rPr>
          <w:rFonts w:ascii="Calibri" w:hAnsi="Calibri" w:cs="Calibri"/>
          <w:sz w:val="24"/>
          <w:szCs w:val="24"/>
          <w:lang w:val="en-US"/>
        </w:rPr>
        <w:t>Our MHFA’s will signpost employees to support they may need.</w:t>
      </w:r>
    </w:p>
    <w:p w14:paraId="3774F25B" w14:textId="3B6F3940" w:rsidR="000C2ABE" w:rsidRPr="001C6D1B" w:rsidRDefault="000C2ABE" w:rsidP="00CD2768">
      <w:pPr>
        <w:spacing w:before="200"/>
        <w:jc w:val="both"/>
        <w:rPr>
          <w:rFonts w:ascii="Calibri" w:hAnsi="Calibri" w:cs="Calibri"/>
          <w:sz w:val="24"/>
          <w:szCs w:val="24"/>
          <w:lang w:val="en-US"/>
        </w:rPr>
      </w:pPr>
      <w:r w:rsidRPr="001C6D1B">
        <w:rPr>
          <w:rFonts w:ascii="Calibri" w:hAnsi="Calibri" w:cs="Calibri"/>
          <w:sz w:val="24"/>
          <w:szCs w:val="24"/>
          <w:lang w:val="en-US"/>
        </w:rPr>
        <w:t xml:space="preserve">We do also have an Employee Assistance </w:t>
      </w:r>
      <w:r w:rsidR="001C6D1B" w:rsidRPr="001C6D1B">
        <w:rPr>
          <w:rFonts w:ascii="Calibri" w:hAnsi="Calibri" w:cs="Calibri"/>
          <w:sz w:val="24"/>
          <w:szCs w:val="24"/>
          <w:lang w:val="en-US"/>
        </w:rPr>
        <w:t>Program</w:t>
      </w:r>
      <w:r w:rsidRPr="001C6D1B">
        <w:rPr>
          <w:rFonts w:ascii="Calibri" w:hAnsi="Calibri" w:cs="Calibri"/>
          <w:sz w:val="24"/>
          <w:szCs w:val="24"/>
          <w:lang w:val="en-US"/>
        </w:rPr>
        <w:t xml:space="preserve"> available to all employees and an Occupational Health provider.</w:t>
      </w:r>
    </w:p>
    <w:p w14:paraId="37637419" w14:textId="411FAE4A" w:rsidR="00DC66F0" w:rsidRPr="001C6D1B" w:rsidRDefault="00DC66F0" w:rsidP="00CD2768">
      <w:pPr>
        <w:spacing w:before="200"/>
        <w:jc w:val="both"/>
        <w:rPr>
          <w:rFonts w:ascii="Calibri" w:hAnsi="Calibri" w:cs="Calibri"/>
          <w:sz w:val="24"/>
          <w:szCs w:val="24"/>
        </w:rPr>
      </w:pPr>
      <w:r w:rsidRPr="001C6D1B">
        <w:rPr>
          <w:rFonts w:ascii="Calibri" w:hAnsi="Calibri" w:cs="Calibri"/>
          <w:sz w:val="24"/>
          <w:szCs w:val="24"/>
        </w:rPr>
        <w:lastRenderedPageBreak/>
        <w:t xml:space="preserve">A list of staff members that are currently trained Mental Health First Aiders will be posted across site. </w:t>
      </w:r>
    </w:p>
    <w:p w14:paraId="288D20E1" w14:textId="018ED687" w:rsidR="00DC66F0" w:rsidRPr="006724C8" w:rsidRDefault="000C2ABE" w:rsidP="00DC66F0">
      <w:pPr>
        <w:spacing w:before="200"/>
        <w:jc w:val="both"/>
        <w:rPr>
          <w:rFonts w:ascii="Calibri" w:hAnsi="Calibri" w:cs="Calibri"/>
          <w:sz w:val="24"/>
          <w:szCs w:val="24"/>
          <w:lang w:val="en-US"/>
        </w:rPr>
      </w:pPr>
      <w:r w:rsidRPr="001C6D1B">
        <w:rPr>
          <w:rFonts w:ascii="Calibri" w:hAnsi="Calibri" w:cs="Calibri"/>
          <w:sz w:val="24"/>
          <w:szCs w:val="24"/>
          <w:lang w:val="en-US"/>
        </w:rPr>
        <w:t xml:space="preserve">Support from our MHFA’s is promoted across the Company, we encourage staff to contact our MHFA’S if needed. </w:t>
      </w:r>
      <w:r w:rsidR="00DC66F0" w:rsidRPr="001C6D1B">
        <w:rPr>
          <w:rFonts w:ascii="Calibri" w:hAnsi="Calibri" w:cs="Calibri"/>
          <w:sz w:val="24"/>
          <w:szCs w:val="24"/>
          <w:lang w:val="en-US"/>
        </w:rPr>
        <w:t>The team of MHFA’s will regularly meet to review support in place</w:t>
      </w:r>
      <w:bookmarkStart w:id="13" w:name="_Contacting_the_emergency_2"/>
      <w:bookmarkEnd w:id="13"/>
      <w:r w:rsidR="00DC66F0" w:rsidRPr="001C6D1B">
        <w:rPr>
          <w:rFonts w:ascii="Calibri" w:hAnsi="Calibri" w:cs="Calibri"/>
          <w:sz w:val="24"/>
          <w:szCs w:val="24"/>
          <w:lang w:val="en-US"/>
        </w:rPr>
        <w:t>.</w:t>
      </w:r>
    </w:p>
    <w:p w14:paraId="3A3D0E13" w14:textId="7F8EE8FD" w:rsidR="00EA1BE3" w:rsidRPr="00DC66F0" w:rsidRDefault="00EA1BE3" w:rsidP="00DC66F0">
      <w:pPr>
        <w:spacing w:before="200"/>
        <w:jc w:val="both"/>
        <w:rPr>
          <w:b/>
          <w:bCs/>
        </w:rPr>
      </w:pPr>
      <w:r w:rsidRPr="00DC66F0">
        <w:rPr>
          <w:b/>
          <w:bCs/>
        </w:rPr>
        <w:t xml:space="preserve">Contacting the emergency services </w:t>
      </w:r>
    </w:p>
    <w:p w14:paraId="5351C598" w14:textId="6101690E"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The </w:t>
      </w:r>
      <w:r w:rsidR="00A26FCE">
        <w:rPr>
          <w:rFonts w:ascii="Calibri" w:hAnsi="Calibri" w:cs="Calibri"/>
          <w:bCs/>
          <w:sz w:val="24"/>
          <w:szCs w:val="24"/>
        </w:rPr>
        <w:t>Responsible Individual</w:t>
      </w:r>
      <w:r w:rsidRPr="00AA3D32">
        <w:rPr>
          <w:rFonts w:ascii="Calibri" w:hAnsi="Calibri" w:cs="Calibri"/>
          <w:bCs/>
          <w:sz w:val="24"/>
          <w:szCs w:val="24"/>
        </w:rPr>
        <w:t xml:space="preserve"> </w:t>
      </w:r>
      <w:r w:rsidRPr="00AA3D32">
        <w:rPr>
          <w:rFonts w:ascii="Calibri" w:hAnsi="Calibri" w:cs="Calibri"/>
          <w:sz w:val="24"/>
          <w:szCs w:val="24"/>
        </w:rPr>
        <w:t>will certify that procedures for ensuring safety precautions are properly managed</w:t>
      </w:r>
      <w:r w:rsidR="00533844">
        <w:rPr>
          <w:rFonts w:ascii="Calibri" w:hAnsi="Calibri" w:cs="Calibri"/>
          <w:sz w:val="24"/>
          <w:szCs w:val="24"/>
        </w:rPr>
        <w:t>,</w:t>
      </w:r>
      <w:r w:rsidRPr="00AA3D32">
        <w:rPr>
          <w:rFonts w:ascii="Calibri" w:hAnsi="Calibri" w:cs="Calibri"/>
          <w:sz w:val="24"/>
          <w:szCs w:val="24"/>
        </w:rPr>
        <w:t xml:space="preserve"> discussed, formulated and effectively disseminated to all staff. </w:t>
      </w:r>
    </w:p>
    <w:p w14:paraId="03163822" w14:textId="2C19F549"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Staff will contact the emergency services in an emergency. Staff will alert their colleagues to the incident, if it is safe and appropriate to do so, </w:t>
      </w:r>
      <w:r w:rsidR="00533844">
        <w:rPr>
          <w:rFonts w:ascii="Calibri" w:hAnsi="Calibri" w:cs="Calibri"/>
          <w:sz w:val="24"/>
          <w:szCs w:val="24"/>
        </w:rPr>
        <w:t>by operation of call points and/or</w:t>
      </w:r>
      <w:r w:rsidRPr="00AA3D32">
        <w:rPr>
          <w:rFonts w:ascii="Calibri" w:hAnsi="Calibri" w:cs="Calibri"/>
          <w:sz w:val="24"/>
          <w:szCs w:val="24"/>
        </w:rPr>
        <w:t xml:space="preserve"> two-way radios</w:t>
      </w:r>
      <w:r w:rsidR="00533844">
        <w:rPr>
          <w:rFonts w:ascii="Calibri" w:hAnsi="Calibri" w:cs="Calibri"/>
          <w:sz w:val="24"/>
          <w:szCs w:val="24"/>
        </w:rPr>
        <w:t>/telephone</w:t>
      </w:r>
      <w:r w:rsidRPr="00AA3D32">
        <w:rPr>
          <w:rFonts w:ascii="Calibri" w:hAnsi="Calibri" w:cs="Calibri"/>
          <w:sz w:val="24"/>
          <w:szCs w:val="24"/>
        </w:rPr>
        <w:t xml:space="preserve">. </w:t>
      </w:r>
    </w:p>
    <w:p w14:paraId="067410A6" w14:textId="347F95AC"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Where an ambulance is called for a </w:t>
      </w:r>
      <w:r w:rsidR="00533844">
        <w:rPr>
          <w:rFonts w:ascii="Calibri" w:hAnsi="Calibri" w:cs="Calibri"/>
          <w:sz w:val="24"/>
          <w:szCs w:val="24"/>
        </w:rPr>
        <w:t>young person</w:t>
      </w:r>
      <w:r w:rsidRPr="00AA3D32">
        <w:rPr>
          <w:rFonts w:ascii="Calibri" w:hAnsi="Calibri" w:cs="Calibri"/>
          <w:sz w:val="24"/>
          <w:szCs w:val="24"/>
        </w:rPr>
        <w:t xml:space="preserve">, </w:t>
      </w:r>
      <w:r w:rsidR="00533844">
        <w:rPr>
          <w:rFonts w:ascii="Calibri" w:hAnsi="Calibri" w:cs="Calibri"/>
          <w:bCs/>
          <w:sz w:val="24"/>
          <w:szCs w:val="24"/>
        </w:rPr>
        <w:t>care/education staff</w:t>
      </w:r>
      <w:r w:rsidRPr="00533844">
        <w:rPr>
          <w:rFonts w:ascii="Calibri" w:hAnsi="Calibri" w:cs="Calibri"/>
          <w:sz w:val="24"/>
          <w:szCs w:val="24"/>
        </w:rPr>
        <w:t xml:space="preserve"> </w:t>
      </w:r>
      <w:r w:rsidRPr="00AA3D32">
        <w:rPr>
          <w:rFonts w:ascii="Calibri" w:hAnsi="Calibri" w:cs="Calibri"/>
          <w:sz w:val="24"/>
          <w:szCs w:val="24"/>
        </w:rPr>
        <w:t>will contact the pupil’s parent</w:t>
      </w:r>
      <w:r w:rsidR="00533844">
        <w:rPr>
          <w:rFonts w:ascii="Calibri" w:hAnsi="Calibri" w:cs="Calibri"/>
          <w:sz w:val="24"/>
          <w:szCs w:val="24"/>
        </w:rPr>
        <w:t>s or guardian</w:t>
      </w:r>
      <w:r w:rsidRPr="00AA3D32">
        <w:rPr>
          <w:rFonts w:ascii="Calibri" w:hAnsi="Calibri" w:cs="Calibri"/>
          <w:sz w:val="24"/>
          <w:szCs w:val="24"/>
        </w:rPr>
        <w:t xml:space="preserve">. Where necessary, all </w:t>
      </w:r>
      <w:r w:rsidR="00533844">
        <w:rPr>
          <w:rFonts w:ascii="Calibri" w:hAnsi="Calibri" w:cs="Calibri"/>
          <w:sz w:val="24"/>
          <w:szCs w:val="24"/>
        </w:rPr>
        <w:t>young people</w:t>
      </w:r>
      <w:r w:rsidRPr="00AA3D32">
        <w:rPr>
          <w:rFonts w:ascii="Calibri" w:hAnsi="Calibri" w:cs="Calibri"/>
          <w:sz w:val="24"/>
          <w:szCs w:val="24"/>
        </w:rPr>
        <w:t xml:space="preserve"> will be evacuated from the building and taken to the designated emergency assembly point – currently, this is </w:t>
      </w:r>
      <w:r w:rsidR="00533844" w:rsidRPr="00533844">
        <w:rPr>
          <w:rFonts w:ascii="Calibri" w:hAnsi="Calibri" w:cs="Calibri"/>
          <w:bCs/>
          <w:sz w:val="24"/>
          <w:szCs w:val="24"/>
        </w:rPr>
        <w:t>at the rear of the Orchard or inside the main gate at Lakeside</w:t>
      </w:r>
      <w:r w:rsidRPr="00533844">
        <w:rPr>
          <w:rFonts w:ascii="Calibri" w:hAnsi="Calibri" w:cs="Calibri"/>
          <w:bCs/>
          <w:sz w:val="24"/>
          <w:szCs w:val="24"/>
        </w:rPr>
        <w:t>.</w:t>
      </w:r>
      <w:r w:rsidRPr="00533844">
        <w:rPr>
          <w:rFonts w:ascii="Calibri" w:hAnsi="Calibri" w:cs="Calibri"/>
          <w:sz w:val="24"/>
          <w:szCs w:val="24"/>
        </w:rPr>
        <w:t xml:space="preserve"> </w:t>
      </w:r>
      <w:r w:rsidRPr="00AA3D32">
        <w:rPr>
          <w:rFonts w:ascii="Calibri" w:hAnsi="Calibri" w:cs="Calibri"/>
          <w:sz w:val="24"/>
          <w:szCs w:val="24"/>
        </w:rPr>
        <w:t xml:space="preserve">Staff will be aware of any </w:t>
      </w:r>
      <w:r w:rsidR="00552E5A">
        <w:rPr>
          <w:rFonts w:ascii="Calibri" w:hAnsi="Calibri" w:cs="Calibri"/>
          <w:sz w:val="24"/>
          <w:szCs w:val="24"/>
        </w:rPr>
        <w:t>young people</w:t>
      </w:r>
      <w:r w:rsidRPr="00AA3D32">
        <w:rPr>
          <w:rFonts w:ascii="Calibri" w:hAnsi="Calibri" w:cs="Calibri"/>
          <w:sz w:val="24"/>
          <w:szCs w:val="24"/>
        </w:rPr>
        <w:t xml:space="preserve"> who have specific evacuation needs. Staff will be responsible for the safety of </w:t>
      </w:r>
      <w:r w:rsidR="00552E5A">
        <w:rPr>
          <w:rFonts w:ascii="Calibri" w:hAnsi="Calibri" w:cs="Calibri"/>
          <w:sz w:val="24"/>
          <w:szCs w:val="24"/>
        </w:rPr>
        <w:t>young people</w:t>
      </w:r>
      <w:r w:rsidRPr="00AA3D32">
        <w:rPr>
          <w:rFonts w:ascii="Calibri" w:hAnsi="Calibri" w:cs="Calibri"/>
          <w:sz w:val="24"/>
          <w:szCs w:val="24"/>
        </w:rPr>
        <w:t xml:space="preserve"> and responding to any questions from the emergency services, as best they can. </w:t>
      </w:r>
    </w:p>
    <w:p w14:paraId="2DAF6ECC" w14:textId="77777777" w:rsidR="00EA1BE3" w:rsidRPr="00AA3D32" w:rsidRDefault="00EA1BE3" w:rsidP="00742302">
      <w:pPr>
        <w:pStyle w:val="Heading10"/>
      </w:pPr>
      <w:bookmarkStart w:id="14" w:name="_Fire_safety"/>
      <w:bookmarkStart w:id="15" w:name="_Accident_reporting"/>
      <w:bookmarkStart w:id="16" w:name="_Accident_reporting_and"/>
      <w:bookmarkEnd w:id="14"/>
      <w:bookmarkEnd w:id="15"/>
      <w:bookmarkEnd w:id="16"/>
      <w:r w:rsidRPr="00AA3D32">
        <w:t xml:space="preserve">Accident reporting and investigation </w:t>
      </w:r>
    </w:p>
    <w:p w14:paraId="3E3A6550" w14:textId="75CA97D8" w:rsidR="00EA1BE3" w:rsidRPr="00AA3D32" w:rsidRDefault="00EA1BE3" w:rsidP="00EA1BE3">
      <w:pPr>
        <w:spacing w:before="200"/>
        <w:jc w:val="both"/>
        <w:rPr>
          <w:rFonts w:ascii="Calibri" w:hAnsi="Calibri" w:cs="Calibri"/>
          <w:bCs/>
          <w:sz w:val="24"/>
          <w:szCs w:val="24"/>
        </w:rPr>
      </w:pPr>
      <w:r w:rsidRPr="00AA3D32">
        <w:rPr>
          <w:rFonts w:ascii="Calibri" w:hAnsi="Calibri" w:cs="Calibri"/>
          <w:sz w:val="24"/>
          <w:szCs w:val="24"/>
        </w:rPr>
        <w:t xml:space="preserve">All accidents and incidents, including near-misses or dangerous occurrences, will be reported as soon as possible to the </w:t>
      </w:r>
      <w:r w:rsidR="00CC74D5">
        <w:rPr>
          <w:rFonts w:ascii="Calibri" w:hAnsi="Calibri" w:cs="Calibri"/>
          <w:bCs/>
          <w:sz w:val="24"/>
          <w:szCs w:val="24"/>
        </w:rPr>
        <w:t>Safety Department</w:t>
      </w:r>
      <w:r w:rsidRPr="00AA3D32">
        <w:rPr>
          <w:rFonts w:ascii="Calibri" w:hAnsi="Calibri" w:cs="Calibri"/>
          <w:bCs/>
          <w:sz w:val="24"/>
          <w:szCs w:val="24"/>
        </w:rPr>
        <w:t xml:space="preserve"> using the standard Accident Report Form.</w:t>
      </w:r>
    </w:p>
    <w:p w14:paraId="614D7727" w14:textId="6AFA470C" w:rsidR="00EA1BE3" w:rsidRPr="00AA3D32" w:rsidRDefault="00EA1BE3" w:rsidP="00EA1BE3">
      <w:pPr>
        <w:spacing w:before="200"/>
        <w:jc w:val="both"/>
        <w:rPr>
          <w:rFonts w:ascii="Calibri" w:hAnsi="Calibri" w:cs="Calibri"/>
          <w:bCs/>
          <w:sz w:val="24"/>
          <w:szCs w:val="24"/>
        </w:rPr>
      </w:pPr>
      <w:r w:rsidRPr="00AA3D32">
        <w:rPr>
          <w:rFonts w:ascii="Calibri" w:hAnsi="Calibri" w:cs="Calibri"/>
          <w:bCs/>
          <w:sz w:val="24"/>
          <w:szCs w:val="24"/>
        </w:rPr>
        <w:t xml:space="preserve">The </w:t>
      </w:r>
      <w:r w:rsidR="009A39D0">
        <w:rPr>
          <w:rFonts w:ascii="Calibri" w:hAnsi="Calibri" w:cs="Calibri"/>
          <w:bCs/>
          <w:sz w:val="24"/>
          <w:szCs w:val="24"/>
        </w:rPr>
        <w:t>Head of Safety</w:t>
      </w:r>
      <w:r w:rsidRPr="00AA3D32">
        <w:rPr>
          <w:rFonts w:ascii="Calibri" w:hAnsi="Calibri" w:cs="Calibri"/>
          <w:bCs/>
          <w:sz w:val="24"/>
          <w:szCs w:val="24"/>
        </w:rPr>
        <w:t xml:space="preserve"> will be responsible for informing the </w:t>
      </w:r>
      <w:r w:rsidR="00B04F87">
        <w:rPr>
          <w:rFonts w:ascii="Calibri" w:hAnsi="Calibri" w:cs="Calibri"/>
          <w:bCs/>
          <w:sz w:val="24"/>
          <w:szCs w:val="24"/>
        </w:rPr>
        <w:t>Responsible Individual</w:t>
      </w:r>
      <w:r w:rsidRPr="00AA3D32">
        <w:rPr>
          <w:rFonts w:ascii="Calibri" w:hAnsi="Calibri" w:cs="Calibri"/>
          <w:bCs/>
          <w:sz w:val="24"/>
          <w:szCs w:val="24"/>
        </w:rPr>
        <w:t xml:space="preserve"> if the accident is fatal or a ‘major injury’, as outlined by the HSE.</w:t>
      </w:r>
    </w:p>
    <w:p w14:paraId="73E10774" w14:textId="77777777"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More in-depth information concerning reporting accidents and near-misses can be found in the following sections of this policy.</w:t>
      </w:r>
    </w:p>
    <w:p w14:paraId="1AE7E9C0" w14:textId="77777777" w:rsidR="00EA1BE3" w:rsidRPr="00AA3D32" w:rsidRDefault="00EA1BE3" w:rsidP="00EA1BE3">
      <w:pPr>
        <w:spacing w:before="200"/>
        <w:jc w:val="both"/>
        <w:rPr>
          <w:rFonts w:ascii="Calibri" w:hAnsi="Calibri" w:cs="Calibri"/>
          <w:b/>
          <w:bCs/>
          <w:sz w:val="24"/>
          <w:szCs w:val="24"/>
        </w:rPr>
      </w:pPr>
      <w:r w:rsidRPr="00AA3D32">
        <w:rPr>
          <w:rFonts w:ascii="Calibri" w:hAnsi="Calibri" w:cs="Calibri"/>
          <w:b/>
          <w:bCs/>
          <w:sz w:val="24"/>
          <w:szCs w:val="24"/>
        </w:rPr>
        <w:t xml:space="preserve">Reporting significant accidents  </w:t>
      </w:r>
    </w:p>
    <w:p w14:paraId="4DFF20EC" w14:textId="77777777" w:rsidR="00EA1BE3" w:rsidRPr="009A39D0" w:rsidRDefault="00EA1BE3" w:rsidP="00EA1BE3">
      <w:pPr>
        <w:spacing w:before="200"/>
        <w:jc w:val="both"/>
        <w:rPr>
          <w:rFonts w:ascii="Calibri" w:hAnsi="Calibri" w:cs="Calibri"/>
          <w:sz w:val="24"/>
          <w:szCs w:val="24"/>
        </w:rPr>
      </w:pPr>
      <w:bookmarkStart w:id="17" w:name="_Significant_accidents"/>
      <w:bookmarkEnd w:id="17"/>
      <w:r w:rsidRPr="009A39D0">
        <w:rPr>
          <w:rStyle w:val="TSB-Level1NumbersChar"/>
          <w:rFonts w:ascii="Calibri" w:hAnsi="Calibri" w:cs="Calibri"/>
          <w:color w:val="auto"/>
          <w:sz w:val="24"/>
          <w:szCs w:val="24"/>
        </w:rPr>
        <w:t>Significant accidents, as defined in the Reporting of Injuries, Diseases and Dangerous Occurrences Regulations (RIDDOR) 2013, will be reported to the HSE at the earliest opportunity. The ‘specified injuries’ which must be reported include the following</w:t>
      </w:r>
      <w:r w:rsidRPr="009A39D0">
        <w:rPr>
          <w:rFonts w:ascii="Calibri" w:hAnsi="Calibri" w:cs="Calibri"/>
          <w:sz w:val="24"/>
          <w:szCs w:val="24"/>
        </w:rPr>
        <w:t xml:space="preserve">: </w:t>
      </w:r>
    </w:p>
    <w:p w14:paraId="4F9EE416"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t>Accidents to employees causing either death or major injury</w:t>
      </w:r>
    </w:p>
    <w:p w14:paraId="1DA0FE7B"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t>Accidents resulting in employees being away from work or being unable to perform their normal work duties for more than seven consecutive days (this seven-day period does not include the day of the accident)</w:t>
      </w:r>
    </w:p>
    <w:p w14:paraId="444F6A08"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t>Fractures, other than to fingers, thumbs and toes</w:t>
      </w:r>
    </w:p>
    <w:p w14:paraId="35A39B56"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t>Amputation of an arm, hand, finger, thumb, leg, foot or toe</w:t>
      </w:r>
    </w:p>
    <w:p w14:paraId="608AF155"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lastRenderedPageBreak/>
        <w:t>Any injury likely to lead to permanent loss of sight or reduction in sight in one or both eyes</w:t>
      </w:r>
    </w:p>
    <w:p w14:paraId="4D592178"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t>Any crush injury to the head or torso, causing damage to the brain or internal organs</w:t>
      </w:r>
    </w:p>
    <w:p w14:paraId="6F65DF65"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t>Any burn injury (including scalding) which covers more than 10 percent of the whole body’s surface area or causes significant damage to the eyes, respiratory system or other vital organs</w:t>
      </w:r>
    </w:p>
    <w:p w14:paraId="323807A0"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t>Any degree of scalping requiring hospital treatment</w:t>
      </w:r>
    </w:p>
    <w:p w14:paraId="2A894830"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t>Any loss of consciousness caused by head injury or asphyxia</w:t>
      </w:r>
    </w:p>
    <w:p w14:paraId="6FA322B7" w14:textId="77777777" w:rsidR="00EA1BE3" w:rsidRPr="00AA3D32" w:rsidRDefault="00EA1BE3" w:rsidP="00EA1BE3">
      <w:pPr>
        <w:pStyle w:val="ListParagraph"/>
        <w:numPr>
          <w:ilvl w:val="0"/>
          <w:numId w:val="28"/>
        </w:numPr>
        <w:jc w:val="both"/>
        <w:rPr>
          <w:rFonts w:ascii="Calibri" w:hAnsi="Calibri" w:cs="Calibri"/>
          <w:sz w:val="24"/>
          <w:szCs w:val="24"/>
        </w:rPr>
      </w:pPr>
      <w:r w:rsidRPr="00AA3D32">
        <w:rPr>
          <w:rFonts w:ascii="Calibri" w:hAnsi="Calibri" w:cs="Calibri"/>
          <w:sz w:val="24"/>
          <w:szCs w:val="24"/>
        </w:rPr>
        <w:t>Any other injury arising from working in an enclosed space which leads to hypothermia or heat-induced illness, or that requires resuscitation or admittance to hospital for more than 24 hours</w:t>
      </w:r>
    </w:p>
    <w:p w14:paraId="6077B90B" w14:textId="77777777"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Additional reportable occurrences include the following:</w:t>
      </w:r>
    </w:p>
    <w:p w14:paraId="6C02D0DB" w14:textId="77777777" w:rsidR="00EA1BE3" w:rsidRPr="00AA3D32" w:rsidRDefault="00EA1BE3" w:rsidP="00EA1BE3">
      <w:pPr>
        <w:pStyle w:val="ListParagraph"/>
        <w:numPr>
          <w:ilvl w:val="0"/>
          <w:numId w:val="29"/>
        </w:numPr>
        <w:jc w:val="both"/>
        <w:rPr>
          <w:rFonts w:ascii="Calibri" w:hAnsi="Calibri" w:cs="Calibri"/>
          <w:sz w:val="24"/>
          <w:szCs w:val="24"/>
        </w:rPr>
      </w:pPr>
      <w:r w:rsidRPr="00AA3D32">
        <w:rPr>
          <w:rFonts w:ascii="Calibri" w:hAnsi="Calibri" w:cs="Calibri"/>
          <w:sz w:val="24"/>
          <w:szCs w:val="24"/>
        </w:rPr>
        <w:t>The collapse, overturning or failure of any load-bearing part of any lifting equipment</w:t>
      </w:r>
    </w:p>
    <w:p w14:paraId="4313570C"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The explosion, collapse or bursting of any closed vessel or pipe work</w:t>
      </w:r>
    </w:p>
    <w:p w14:paraId="57FF3A01"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Electrical short circuit or overload resulting in a fire or explosion</w:t>
      </w:r>
    </w:p>
    <w:p w14:paraId="75611F9D"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Unintentional explosion, misfire or failure of demolition to cause the intended collapse, projection of material beyond a site boundary, or injury caused by an explosion</w:t>
      </w:r>
    </w:p>
    <w:p w14:paraId="2A06AF6A"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Any accidental release of a biological agent likely to cause severe human illness</w:t>
      </w:r>
    </w:p>
    <w:p w14:paraId="5D844634"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Any collapse or partial collapse of scaffolding over five metres in height</w:t>
      </w:r>
    </w:p>
    <w:p w14:paraId="36862AC8"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When a dangerous substance being conveyed by road is involved in a fire or is released</w:t>
      </w:r>
    </w:p>
    <w:p w14:paraId="54241817"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The unintended collapse of any building or structure under construction, alteration or demolition, including walls or floors</w:t>
      </w:r>
    </w:p>
    <w:p w14:paraId="07BD179B"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Any explosion or fire resulting in the suspension of normal work for over 24 hours</w:t>
      </w:r>
    </w:p>
    <w:p w14:paraId="7C3F4256"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Any sudden, uncontrolled release in a building of: 200kg or more of flammable liquid, 10kg or more of flammable liquid above its boiling point, 10kg or more of flammable gas, or 500kg or more of these substances if the release is in the open air</w:t>
      </w:r>
    </w:p>
    <w:p w14:paraId="21E0E3D1"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Accidental release of any substances which may damage health</w:t>
      </w:r>
    </w:p>
    <w:p w14:paraId="4B908518"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Serious gas incidents</w:t>
      </w:r>
    </w:p>
    <w:p w14:paraId="024EBE18"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Poisonings</w:t>
      </w:r>
    </w:p>
    <w:p w14:paraId="21DF4010"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Skin diseases including, but not limited to: occupational dermatitis, skin cancer, chrome ulcer, or oil folliculitis/acne</w:t>
      </w:r>
    </w:p>
    <w:p w14:paraId="0CA97923"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Lung diseases including, but not limited to: occupational asthma, farmer’s lung, asbestosis, or mesothelioma</w:t>
      </w:r>
    </w:p>
    <w:p w14:paraId="5C98FD98" w14:textId="77777777" w:rsidR="00EA1BE3" w:rsidRPr="00AA3D32" w:rsidRDefault="00EA1BE3" w:rsidP="00EA1BE3">
      <w:pPr>
        <w:pStyle w:val="ListParagraph"/>
        <w:numPr>
          <w:ilvl w:val="0"/>
          <w:numId w:val="29"/>
        </w:numPr>
        <w:jc w:val="both"/>
        <w:rPr>
          <w:rStyle w:val="Strong"/>
          <w:rFonts w:ascii="Calibri" w:hAnsi="Calibri" w:cs="Calibri"/>
          <w:b w:val="0"/>
          <w:bCs w:val="0"/>
          <w:sz w:val="24"/>
          <w:szCs w:val="24"/>
        </w:rPr>
      </w:pPr>
      <w:r w:rsidRPr="00AA3D32">
        <w:rPr>
          <w:rStyle w:val="Strong"/>
          <w:rFonts w:ascii="Calibri" w:hAnsi="Calibri" w:cs="Calibri"/>
          <w:b w:val="0"/>
          <w:bCs w:val="0"/>
          <w:sz w:val="24"/>
          <w:szCs w:val="24"/>
        </w:rPr>
        <w:t>Infections including, but not limited to: leptospirosis, hepatitis, anthrax, legionellosis, or tetanus</w:t>
      </w:r>
    </w:p>
    <w:p w14:paraId="74458DCD" w14:textId="77777777" w:rsidR="00EA1BE3" w:rsidRPr="00AA3D32" w:rsidRDefault="00EA1BE3" w:rsidP="00EA1BE3">
      <w:pPr>
        <w:pStyle w:val="ListParagraph"/>
        <w:numPr>
          <w:ilvl w:val="0"/>
          <w:numId w:val="29"/>
        </w:numPr>
        <w:jc w:val="both"/>
        <w:rPr>
          <w:rFonts w:ascii="Calibri" w:hAnsi="Calibri" w:cs="Calibri"/>
          <w:sz w:val="24"/>
          <w:szCs w:val="24"/>
        </w:rPr>
      </w:pPr>
      <w:r w:rsidRPr="00AA3D32">
        <w:rPr>
          <w:rStyle w:val="Strong"/>
          <w:rFonts w:ascii="Calibri" w:hAnsi="Calibri" w:cs="Calibri"/>
          <w:b w:val="0"/>
          <w:bCs w:val="0"/>
          <w:sz w:val="24"/>
          <w:szCs w:val="24"/>
        </w:rPr>
        <w:t>Other conditions such as occupational cancer, certain musculoskeletal disorders, decompression illness and hand-arm vibration syndrome</w:t>
      </w:r>
    </w:p>
    <w:p w14:paraId="2B5DECA8" w14:textId="77777777" w:rsidR="00EA1BE3" w:rsidRPr="00AA3D32" w:rsidRDefault="00EA1BE3" w:rsidP="00EA1BE3">
      <w:pPr>
        <w:spacing w:before="200"/>
        <w:jc w:val="both"/>
        <w:rPr>
          <w:rStyle w:val="Strong"/>
          <w:rFonts w:ascii="Calibri" w:hAnsi="Calibri" w:cs="Calibri"/>
          <w:sz w:val="24"/>
          <w:szCs w:val="24"/>
        </w:rPr>
      </w:pPr>
      <w:bookmarkStart w:id="18" w:name="_Reporting_procedures"/>
      <w:bookmarkEnd w:id="18"/>
      <w:r w:rsidRPr="00AA3D32">
        <w:rPr>
          <w:rStyle w:val="Strong"/>
          <w:rFonts w:ascii="Calibri" w:hAnsi="Calibri" w:cs="Calibri"/>
          <w:sz w:val="24"/>
          <w:szCs w:val="24"/>
        </w:rPr>
        <w:lastRenderedPageBreak/>
        <w:t>Reporting procedures</w:t>
      </w:r>
    </w:p>
    <w:p w14:paraId="4D4CB42F" w14:textId="497D6B88" w:rsidR="00EA1BE3" w:rsidRPr="00AA3D32" w:rsidRDefault="00EA1BE3" w:rsidP="00EA1BE3">
      <w:pPr>
        <w:spacing w:before="200"/>
        <w:jc w:val="both"/>
        <w:rPr>
          <w:rFonts w:ascii="Calibri" w:hAnsi="Calibri" w:cs="Calibri"/>
          <w:sz w:val="24"/>
          <w:szCs w:val="24"/>
        </w:rPr>
      </w:pPr>
      <w:r w:rsidRPr="00AA3D32">
        <w:rPr>
          <w:rStyle w:val="Strong"/>
          <w:rFonts w:ascii="Calibri" w:hAnsi="Calibri" w:cs="Calibri"/>
          <w:b w:val="0"/>
          <w:bCs w:val="0"/>
          <w:sz w:val="24"/>
          <w:szCs w:val="24"/>
        </w:rPr>
        <w:t xml:space="preserve">Should an incident require reporting to the Incident Control Centre (ICC) (part of the HSE), the </w:t>
      </w:r>
      <w:r w:rsidR="009A39D0">
        <w:rPr>
          <w:rStyle w:val="Strong"/>
          <w:rFonts w:ascii="Calibri" w:hAnsi="Calibri" w:cs="Calibri"/>
          <w:b w:val="0"/>
          <w:sz w:val="24"/>
          <w:szCs w:val="24"/>
        </w:rPr>
        <w:t>Head of Safety</w:t>
      </w:r>
      <w:r w:rsidRPr="00AA3D32">
        <w:rPr>
          <w:rStyle w:val="Strong"/>
          <w:rFonts w:ascii="Calibri" w:hAnsi="Calibri" w:cs="Calibri"/>
          <w:b w:val="0"/>
          <w:bCs w:val="0"/>
          <w:sz w:val="24"/>
          <w:szCs w:val="24"/>
        </w:rPr>
        <w:t xml:space="preserve">, or a person appointed on their behalf, will file a report as soon as is reasonably possible. The person will complete the relevant report on the HSE website: </w:t>
      </w:r>
      <w:hyperlink r:id="rId9" w:history="1">
        <w:r w:rsidRPr="00AA3D32">
          <w:rPr>
            <w:rStyle w:val="Hyperlink"/>
            <w:rFonts w:ascii="Calibri" w:hAnsi="Calibri" w:cs="Calibri"/>
            <w:sz w:val="24"/>
            <w:szCs w:val="24"/>
          </w:rPr>
          <w:t>http://www.hse.gov.uk/riddor/report.htm</w:t>
        </w:r>
      </w:hyperlink>
      <w:r w:rsidRPr="00AA3D32">
        <w:rPr>
          <w:rStyle w:val="Hyperlink"/>
          <w:rFonts w:ascii="Calibri" w:hAnsi="Calibri" w:cs="Calibri"/>
          <w:color w:val="auto"/>
          <w:sz w:val="24"/>
          <w:szCs w:val="24"/>
          <w:u w:val="none"/>
        </w:rPr>
        <w:t>.</w:t>
      </w:r>
      <w:r w:rsidRPr="00AA3D32">
        <w:rPr>
          <w:rFonts w:ascii="Calibri" w:hAnsi="Calibri" w:cs="Calibri"/>
          <w:sz w:val="24"/>
          <w:szCs w:val="24"/>
        </w:rPr>
        <w:t xml:space="preserve"> The HSE no longer accepts written accident reports, except for in exceptional circumstances. </w:t>
      </w:r>
      <w:r w:rsidR="009A39D0">
        <w:rPr>
          <w:rFonts w:ascii="Calibri" w:hAnsi="Calibri" w:cs="Calibri"/>
          <w:sz w:val="24"/>
          <w:szCs w:val="24"/>
        </w:rPr>
        <w:t>OPG</w:t>
      </w:r>
      <w:r w:rsidRPr="00AA3D32">
        <w:rPr>
          <w:rFonts w:ascii="Calibri" w:hAnsi="Calibri" w:cs="Calibri"/>
          <w:sz w:val="24"/>
          <w:szCs w:val="24"/>
        </w:rPr>
        <w:t xml:space="preserve"> will report all accidents and injuries online where possible using the above web address. Fatal and specified injuries, as outlined in section 9, may only be reported using the telephone service on 0845 300 9923, open Monday to Friday 8.30am to 5pm.</w:t>
      </w:r>
    </w:p>
    <w:p w14:paraId="12A95009" w14:textId="77777777" w:rsidR="00EA1BE3" w:rsidRPr="00AA3D32" w:rsidRDefault="00EA1BE3" w:rsidP="00EA1BE3">
      <w:pPr>
        <w:spacing w:before="200"/>
        <w:jc w:val="both"/>
        <w:rPr>
          <w:rFonts w:ascii="Calibri" w:hAnsi="Calibri" w:cs="Calibri"/>
          <w:b/>
          <w:bCs/>
          <w:sz w:val="24"/>
          <w:szCs w:val="24"/>
        </w:rPr>
      </w:pPr>
      <w:bookmarkStart w:id="19" w:name="_Reporting_hazards"/>
      <w:bookmarkEnd w:id="19"/>
      <w:r w:rsidRPr="00AA3D32">
        <w:rPr>
          <w:rFonts w:ascii="Calibri" w:hAnsi="Calibri" w:cs="Calibri"/>
          <w:b/>
          <w:bCs/>
          <w:sz w:val="24"/>
          <w:szCs w:val="24"/>
        </w:rPr>
        <w:t>Reporting hazards</w:t>
      </w:r>
    </w:p>
    <w:p w14:paraId="04701E66" w14:textId="1C5AECEB"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Staff, </w:t>
      </w:r>
      <w:r w:rsidR="009A39D0">
        <w:rPr>
          <w:rFonts w:ascii="Calibri" w:hAnsi="Calibri" w:cs="Calibri"/>
          <w:sz w:val="24"/>
          <w:szCs w:val="24"/>
        </w:rPr>
        <w:t>young people</w:t>
      </w:r>
      <w:r w:rsidRPr="00AA3D32">
        <w:rPr>
          <w:rFonts w:ascii="Calibri" w:hAnsi="Calibri" w:cs="Calibri"/>
          <w:sz w:val="24"/>
          <w:szCs w:val="24"/>
        </w:rPr>
        <w:t xml:space="preserve">, contractors and visitors have a legal duty to report any condition or practice they deem to be a hazard. In most cases, reporting should be conducted verbally to the </w:t>
      </w:r>
      <w:r w:rsidR="00EB0F83">
        <w:rPr>
          <w:rFonts w:ascii="Calibri" w:hAnsi="Calibri" w:cs="Calibri"/>
          <w:bCs/>
          <w:sz w:val="24"/>
          <w:szCs w:val="24"/>
        </w:rPr>
        <w:t>Head of Department, or their deputy,</w:t>
      </w:r>
      <w:r w:rsidRPr="00AA3D32">
        <w:rPr>
          <w:rFonts w:ascii="Calibri" w:hAnsi="Calibri" w:cs="Calibri"/>
          <w:sz w:val="24"/>
          <w:szCs w:val="24"/>
        </w:rPr>
        <w:t xml:space="preserve"> as soon as possible, who will then inform the </w:t>
      </w:r>
      <w:r w:rsidR="00EB0F83">
        <w:rPr>
          <w:rFonts w:ascii="Calibri" w:hAnsi="Calibri" w:cs="Calibri"/>
          <w:bCs/>
          <w:sz w:val="24"/>
          <w:szCs w:val="24"/>
        </w:rPr>
        <w:t>relevant persons</w:t>
      </w:r>
      <w:r w:rsidRPr="00AA3D32">
        <w:rPr>
          <w:rFonts w:ascii="Calibri" w:hAnsi="Calibri" w:cs="Calibri"/>
          <w:b/>
          <w:sz w:val="24"/>
          <w:szCs w:val="24"/>
        </w:rPr>
        <w:t xml:space="preserve"> </w:t>
      </w:r>
      <w:r w:rsidRPr="00AA3D32">
        <w:rPr>
          <w:rFonts w:ascii="Calibri" w:hAnsi="Calibri" w:cs="Calibri"/>
          <w:sz w:val="24"/>
          <w:szCs w:val="24"/>
        </w:rPr>
        <w:t xml:space="preserve">as appropriate. Serious hazards will be reported </w:t>
      </w:r>
      <w:r w:rsidR="00EB0F83">
        <w:rPr>
          <w:rFonts w:ascii="Calibri" w:hAnsi="Calibri" w:cs="Calibri"/>
          <w:sz w:val="24"/>
          <w:szCs w:val="24"/>
        </w:rPr>
        <w:t>to the Safety Department</w:t>
      </w:r>
      <w:r w:rsidR="00CD2768">
        <w:rPr>
          <w:rFonts w:ascii="Calibri" w:hAnsi="Calibri" w:cs="Calibri"/>
          <w:sz w:val="24"/>
          <w:szCs w:val="24"/>
        </w:rPr>
        <w:t>.</w:t>
      </w:r>
    </w:p>
    <w:p w14:paraId="5C4ADA36" w14:textId="77777777" w:rsidR="00EA1BE3" w:rsidRPr="006724C8" w:rsidRDefault="00EA1BE3" w:rsidP="00EA1BE3">
      <w:pPr>
        <w:spacing w:before="200"/>
        <w:jc w:val="both"/>
        <w:rPr>
          <w:rStyle w:val="Strong"/>
          <w:rFonts w:ascii="Calibri" w:hAnsi="Calibri" w:cs="Calibri"/>
          <w:bCs w:val="0"/>
          <w:sz w:val="24"/>
          <w:szCs w:val="24"/>
        </w:rPr>
      </w:pPr>
      <w:bookmarkStart w:id="20" w:name="_Accident_investigation"/>
      <w:bookmarkEnd w:id="20"/>
      <w:r w:rsidRPr="006724C8">
        <w:rPr>
          <w:rStyle w:val="Strong"/>
          <w:rFonts w:ascii="Calibri" w:hAnsi="Calibri" w:cs="Calibri"/>
          <w:bCs w:val="0"/>
          <w:sz w:val="24"/>
          <w:szCs w:val="24"/>
        </w:rPr>
        <w:t>Accident investigation</w:t>
      </w:r>
    </w:p>
    <w:p w14:paraId="3EA23B6F" w14:textId="74CADFA1" w:rsidR="00EA1BE3" w:rsidRPr="006724C8" w:rsidRDefault="00EA1BE3" w:rsidP="00EA1BE3">
      <w:pPr>
        <w:spacing w:before="200"/>
        <w:jc w:val="both"/>
        <w:rPr>
          <w:rStyle w:val="Strong"/>
          <w:rFonts w:ascii="Calibri" w:hAnsi="Calibri" w:cs="Calibri"/>
          <w:b w:val="0"/>
          <w:bCs w:val="0"/>
          <w:sz w:val="24"/>
          <w:szCs w:val="24"/>
        </w:rPr>
      </w:pPr>
      <w:r w:rsidRPr="006724C8">
        <w:rPr>
          <w:rStyle w:val="Strong"/>
          <w:rFonts w:ascii="Calibri" w:hAnsi="Calibri" w:cs="Calibri"/>
          <w:b w:val="0"/>
          <w:sz w:val="24"/>
          <w:szCs w:val="24"/>
        </w:rPr>
        <w:t xml:space="preserve">All accidents, however minor, will be investigated by the </w:t>
      </w:r>
      <w:r w:rsidR="005F47F0" w:rsidRPr="006724C8">
        <w:rPr>
          <w:rStyle w:val="Strong"/>
          <w:rFonts w:ascii="Calibri" w:hAnsi="Calibri" w:cs="Calibri"/>
          <w:b w:val="0"/>
          <w:sz w:val="24"/>
          <w:szCs w:val="24"/>
        </w:rPr>
        <w:t xml:space="preserve">Head of Department, with support from the </w:t>
      </w:r>
      <w:r w:rsidR="00EB0F83" w:rsidRPr="006724C8">
        <w:rPr>
          <w:rStyle w:val="Strong"/>
          <w:rFonts w:ascii="Calibri" w:hAnsi="Calibri" w:cs="Calibri"/>
          <w:b w:val="0"/>
          <w:bCs w:val="0"/>
          <w:sz w:val="24"/>
          <w:szCs w:val="24"/>
        </w:rPr>
        <w:t>Safety Department</w:t>
      </w:r>
      <w:r w:rsidR="005F47F0" w:rsidRPr="006724C8">
        <w:rPr>
          <w:rStyle w:val="Strong"/>
          <w:rFonts w:ascii="Calibri" w:hAnsi="Calibri" w:cs="Calibri"/>
          <w:b w:val="0"/>
          <w:bCs w:val="0"/>
          <w:sz w:val="24"/>
          <w:szCs w:val="24"/>
        </w:rPr>
        <w:t>,</w:t>
      </w:r>
      <w:r w:rsidRPr="006724C8">
        <w:rPr>
          <w:rStyle w:val="Strong"/>
          <w:rFonts w:ascii="Calibri" w:hAnsi="Calibri" w:cs="Calibri"/>
          <w:b w:val="0"/>
          <w:sz w:val="24"/>
          <w:szCs w:val="24"/>
        </w:rPr>
        <w:t xml:space="preserve"> and the outcomes recorded.</w:t>
      </w:r>
      <w:r w:rsidRPr="006724C8">
        <w:rPr>
          <w:rStyle w:val="Strong"/>
          <w:rFonts w:ascii="Calibri" w:hAnsi="Calibri" w:cs="Calibri"/>
          <w:b w:val="0"/>
          <w:bCs w:val="0"/>
          <w:sz w:val="24"/>
          <w:szCs w:val="24"/>
        </w:rPr>
        <w:t xml:space="preserve"> </w:t>
      </w:r>
      <w:r w:rsidRPr="006724C8">
        <w:rPr>
          <w:rStyle w:val="Strong"/>
          <w:rFonts w:ascii="Calibri" w:hAnsi="Calibri" w:cs="Calibri"/>
          <w:b w:val="0"/>
          <w:sz w:val="24"/>
          <w:szCs w:val="24"/>
        </w:rPr>
        <w:t>The length of time dedicated to each investigation will vary on the seriousness of the accident.</w:t>
      </w:r>
      <w:r w:rsidRPr="006724C8">
        <w:rPr>
          <w:rStyle w:val="Strong"/>
          <w:rFonts w:ascii="Calibri" w:hAnsi="Calibri" w:cs="Calibri"/>
          <w:b w:val="0"/>
          <w:bCs w:val="0"/>
          <w:sz w:val="24"/>
          <w:szCs w:val="24"/>
        </w:rPr>
        <w:t xml:space="preserve"> </w:t>
      </w:r>
      <w:r w:rsidRPr="006724C8">
        <w:rPr>
          <w:rStyle w:val="Strong"/>
          <w:rFonts w:ascii="Calibri" w:hAnsi="Calibri" w:cs="Calibri"/>
          <w:b w:val="0"/>
          <w:sz w:val="24"/>
          <w:szCs w:val="24"/>
        </w:rPr>
        <w:t>After an investigation takes place, a risk assessment will be carried out, or the existing assessment amended, to avoid reoccurrence of the accident.</w:t>
      </w:r>
    </w:p>
    <w:p w14:paraId="70D66B0F" w14:textId="356C1902" w:rsidR="001C6D1B" w:rsidRPr="006724C8" w:rsidRDefault="00EA1BE3" w:rsidP="00EA1BE3">
      <w:pPr>
        <w:spacing w:before="200"/>
        <w:jc w:val="both"/>
        <w:rPr>
          <w:rStyle w:val="Strong"/>
          <w:rFonts w:ascii="Calibri" w:hAnsi="Calibri" w:cs="Calibri"/>
          <w:b w:val="0"/>
          <w:sz w:val="24"/>
          <w:szCs w:val="24"/>
        </w:rPr>
      </w:pPr>
      <w:r w:rsidRPr="006724C8">
        <w:rPr>
          <w:rStyle w:val="Strong"/>
          <w:rFonts w:ascii="Calibri" w:hAnsi="Calibri" w:cs="Calibri"/>
          <w:b w:val="0"/>
          <w:sz w:val="24"/>
          <w:szCs w:val="24"/>
        </w:rPr>
        <w:t xml:space="preserve">The </w:t>
      </w:r>
      <w:r w:rsidR="00CD2768" w:rsidRPr="006724C8">
        <w:rPr>
          <w:rStyle w:val="Strong"/>
          <w:rFonts w:ascii="Calibri" w:hAnsi="Calibri" w:cs="Calibri"/>
          <w:b w:val="0"/>
          <w:sz w:val="24"/>
          <w:szCs w:val="24"/>
        </w:rPr>
        <w:t>S</w:t>
      </w:r>
      <w:r w:rsidR="00EB0F83" w:rsidRPr="006724C8">
        <w:rPr>
          <w:rStyle w:val="Strong"/>
          <w:rFonts w:ascii="Calibri" w:hAnsi="Calibri" w:cs="Calibri"/>
          <w:b w:val="0"/>
          <w:bCs w:val="0"/>
          <w:sz w:val="24"/>
          <w:szCs w:val="24"/>
        </w:rPr>
        <w:t>afety Department</w:t>
      </w:r>
      <w:r w:rsidRPr="006724C8">
        <w:rPr>
          <w:rStyle w:val="Strong"/>
          <w:rFonts w:ascii="Calibri" w:hAnsi="Calibri" w:cs="Calibri"/>
          <w:b w:val="0"/>
          <w:sz w:val="24"/>
          <w:szCs w:val="24"/>
        </w:rPr>
        <w:t xml:space="preserve"> will undertake evaluations of all reported incidents. They will then identify patterns and trends in order to take corrective action and minimise the reoccurrence of any incident</w:t>
      </w:r>
      <w:r w:rsidR="00622D59" w:rsidRPr="006724C8">
        <w:rPr>
          <w:rStyle w:val="Strong"/>
          <w:rFonts w:ascii="Calibri" w:hAnsi="Calibri" w:cs="Calibri"/>
          <w:b w:val="0"/>
          <w:sz w:val="24"/>
          <w:szCs w:val="24"/>
        </w:rPr>
        <w:t xml:space="preserve"> or </w:t>
      </w:r>
      <w:r w:rsidRPr="006724C8">
        <w:rPr>
          <w:rStyle w:val="Strong"/>
          <w:rFonts w:ascii="Calibri" w:hAnsi="Calibri" w:cs="Calibri"/>
          <w:b w:val="0"/>
          <w:sz w:val="24"/>
          <w:szCs w:val="24"/>
        </w:rPr>
        <w:t>illness.</w:t>
      </w:r>
    </w:p>
    <w:p w14:paraId="4C9F21C0" w14:textId="77777777" w:rsidR="00EA1BE3" w:rsidRPr="00AA3D32" w:rsidRDefault="00EA1BE3" w:rsidP="00742302">
      <w:pPr>
        <w:pStyle w:val="Heading10"/>
      </w:pPr>
      <w:bookmarkStart w:id="21" w:name="_Our_active_monitoring"/>
      <w:bookmarkStart w:id="22" w:name="_Active_monitoring_system"/>
      <w:bookmarkEnd w:id="21"/>
      <w:bookmarkEnd w:id="22"/>
      <w:r w:rsidRPr="00AA3D32">
        <w:t xml:space="preserve">Active monitoring system </w:t>
      </w:r>
    </w:p>
    <w:p w14:paraId="0FDE95D9" w14:textId="195FD9F2"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It is good practice to actively monitor systems prior to accidents, ill health or incidents taking place; this involves regularly checking compliance procedures and the achievement of objectives. The </w:t>
      </w:r>
      <w:r w:rsidR="00773D30">
        <w:rPr>
          <w:rFonts w:ascii="Calibri" w:hAnsi="Calibri" w:cs="Calibri"/>
          <w:sz w:val="24"/>
          <w:szCs w:val="24"/>
        </w:rPr>
        <w:t>OP</w:t>
      </w:r>
      <w:r w:rsidR="00020C64">
        <w:rPr>
          <w:rFonts w:ascii="Calibri" w:hAnsi="Calibri" w:cs="Calibri"/>
          <w:sz w:val="24"/>
          <w:szCs w:val="24"/>
        </w:rPr>
        <w:t>G</w:t>
      </w:r>
      <w:r w:rsidRPr="00AA3D32">
        <w:rPr>
          <w:rFonts w:ascii="Calibri" w:hAnsi="Calibri" w:cs="Calibri"/>
          <w:sz w:val="24"/>
          <w:szCs w:val="24"/>
        </w:rPr>
        <w:t xml:space="preserve"> procedure for actively monitoring our system includes:</w:t>
      </w:r>
    </w:p>
    <w:p w14:paraId="69276A2A" w14:textId="77777777" w:rsidR="00EA1BE3" w:rsidRPr="00AA3D32" w:rsidRDefault="00EA1BE3" w:rsidP="00EA1BE3">
      <w:pPr>
        <w:pStyle w:val="ListParagraph"/>
        <w:numPr>
          <w:ilvl w:val="0"/>
          <w:numId w:val="30"/>
        </w:numPr>
        <w:jc w:val="both"/>
        <w:rPr>
          <w:rFonts w:ascii="Calibri" w:hAnsi="Calibri" w:cs="Calibri"/>
          <w:sz w:val="24"/>
          <w:szCs w:val="24"/>
        </w:rPr>
      </w:pPr>
      <w:r w:rsidRPr="00AA3D32">
        <w:rPr>
          <w:rFonts w:ascii="Calibri" w:hAnsi="Calibri" w:cs="Calibri"/>
          <w:sz w:val="24"/>
          <w:szCs w:val="24"/>
        </w:rPr>
        <w:t>Annual audits, including fire risk assessments and health and safety audits.</w:t>
      </w:r>
    </w:p>
    <w:p w14:paraId="2820C046" w14:textId="4EEFF698" w:rsidR="00EA1BE3" w:rsidRPr="00AA3D32" w:rsidRDefault="00183F7D" w:rsidP="00EA1BE3">
      <w:pPr>
        <w:pStyle w:val="ListParagraph"/>
        <w:numPr>
          <w:ilvl w:val="0"/>
          <w:numId w:val="30"/>
        </w:numPr>
        <w:jc w:val="both"/>
        <w:rPr>
          <w:rFonts w:ascii="Calibri" w:hAnsi="Calibri" w:cs="Calibri"/>
          <w:sz w:val="24"/>
          <w:szCs w:val="24"/>
        </w:rPr>
      </w:pPr>
      <w:r w:rsidRPr="00183F7D">
        <w:rPr>
          <w:rFonts w:ascii="Calibri" w:hAnsi="Calibri" w:cs="Calibri"/>
          <w:bCs/>
          <w:sz w:val="24"/>
          <w:szCs w:val="24"/>
        </w:rPr>
        <w:t>6 monthly</w:t>
      </w:r>
      <w:r w:rsidR="00EA1BE3" w:rsidRPr="00183F7D">
        <w:rPr>
          <w:rFonts w:ascii="Calibri" w:hAnsi="Calibri" w:cs="Calibri"/>
          <w:sz w:val="24"/>
          <w:szCs w:val="24"/>
        </w:rPr>
        <w:t xml:space="preserve"> </w:t>
      </w:r>
      <w:r w:rsidRPr="00AA3D32">
        <w:rPr>
          <w:rFonts w:ascii="Calibri" w:hAnsi="Calibri" w:cs="Calibri"/>
          <w:sz w:val="24"/>
          <w:szCs w:val="24"/>
        </w:rPr>
        <w:t>examinations</w:t>
      </w:r>
      <w:r w:rsidR="00EA1BE3" w:rsidRPr="00AA3D32">
        <w:rPr>
          <w:rFonts w:ascii="Calibri" w:hAnsi="Calibri" w:cs="Calibri"/>
          <w:sz w:val="24"/>
          <w:szCs w:val="24"/>
        </w:rPr>
        <w:t xml:space="preserve"> of documents to ensure compliance with standards.</w:t>
      </w:r>
    </w:p>
    <w:p w14:paraId="0B7D104E" w14:textId="078B24FE" w:rsidR="00EA1BE3" w:rsidRPr="00AA3D32" w:rsidRDefault="00183F7D" w:rsidP="00EA1BE3">
      <w:pPr>
        <w:pStyle w:val="ListParagraph"/>
        <w:numPr>
          <w:ilvl w:val="0"/>
          <w:numId w:val="30"/>
        </w:numPr>
        <w:jc w:val="both"/>
        <w:rPr>
          <w:rFonts w:ascii="Calibri" w:hAnsi="Calibri" w:cs="Calibri"/>
          <w:sz w:val="24"/>
          <w:szCs w:val="24"/>
        </w:rPr>
      </w:pPr>
      <w:r w:rsidRPr="00183F7D">
        <w:rPr>
          <w:rFonts w:ascii="Calibri" w:hAnsi="Calibri" w:cs="Calibri"/>
          <w:bCs/>
          <w:sz w:val="24"/>
          <w:szCs w:val="24"/>
        </w:rPr>
        <w:t>Quarterly</w:t>
      </w:r>
      <w:r w:rsidR="00EA1BE3" w:rsidRPr="00AA3D32">
        <w:rPr>
          <w:rFonts w:ascii="Calibri" w:hAnsi="Calibri" w:cs="Calibri"/>
          <w:color w:val="FFD006"/>
          <w:sz w:val="24"/>
          <w:szCs w:val="24"/>
        </w:rPr>
        <w:t xml:space="preserve"> </w:t>
      </w:r>
      <w:r w:rsidR="00EA1BE3" w:rsidRPr="00AA3D32">
        <w:rPr>
          <w:rFonts w:ascii="Calibri" w:hAnsi="Calibri" w:cs="Calibri"/>
          <w:sz w:val="24"/>
          <w:szCs w:val="24"/>
        </w:rPr>
        <w:t>inspection of premises, plants and equipment.</w:t>
      </w:r>
    </w:p>
    <w:p w14:paraId="57E72FC4" w14:textId="5F4A05F9" w:rsidR="00EA1BE3" w:rsidRPr="00AA3D32" w:rsidRDefault="00EA1BE3" w:rsidP="00EA1BE3">
      <w:pPr>
        <w:pStyle w:val="ListParagraph"/>
        <w:numPr>
          <w:ilvl w:val="0"/>
          <w:numId w:val="30"/>
        </w:numPr>
        <w:jc w:val="both"/>
        <w:rPr>
          <w:rFonts w:ascii="Calibri" w:hAnsi="Calibri" w:cs="Calibri"/>
          <w:sz w:val="24"/>
          <w:szCs w:val="24"/>
        </w:rPr>
      </w:pPr>
      <w:r w:rsidRPr="00183F7D">
        <w:rPr>
          <w:rFonts w:ascii="Calibri" w:hAnsi="Calibri" w:cs="Calibri"/>
          <w:bCs/>
          <w:sz w:val="24"/>
          <w:szCs w:val="24"/>
        </w:rPr>
        <w:t>Monthly</w:t>
      </w:r>
      <w:r w:rsidRPr="00AA3D32">
        <w:rPr>
          <w:rFonts w:ascii="Calibri" w:hAnsi="Calibri" w:cs="Calibri"/>
          <w:color w:val="FFD006"/>
          <w:sz w:val="24"/>
          <w:szCs w:val="24"/>
        </w:rPr>
        <w:t xml:space="preserve"> </w:t>
      </w:r>
      <w:r w:rsidRPr="00AA3D32">
        <w:rPr>
          <w:rFonts w:ascii="Calibri" w:hAnsi="Calibri" w:cs="Calibri"/>
          <w:sz w:val="24"/>
          <w:szCs w:val="24"/>
        </w:rPr>
        <w:t xml:space="preserve">reports and updates to the </w:t>
      </w:r>
      <w:r w:rsidR="00B04F87">
        <w:rPr>
          <w:rFonts w:ascii="Calibri" w:hAnsi="Calibri" w:cs="Calibri"/>
          <w:bCs/>
          <w:sz w:val="24"/>
          <w:szCs w:val="24"/>
        </w:rPr>
        <w:t>Responsible Individual</w:t>
      </w:r>
      <w:r w:rsidRPr="00AA3D32">
        <w:rPr>
          <w:rFonts w:ascii="Calibri" w:hAnsi="Calibri" w:cs="Calibri"/>
          <w:sz w:val="24"/>
          <w:szCs w:val="24"/>
        </w:rPr>
        <w:t>.</w:t>
      </w:r>
    </w:p>
    <w:p w14:paraId="48A2E9B4" w14:textId="07A2FCE0" w:rsidR="006724C8" w:rsidRDefault="00EA1BE3" w:rsidP="006724C8">
      <w:pPr>
        <w:pStyle w:val="ListParagraph"/>
        <w:numPr>
          <w:ilvl w:val="0"/>
          <w:numId w:val="30"/>
        </w:numPr>
        <w:jc w:val="both"/>
        <w:rPr>
          <w:rFonts w:ascii="Calibri" w:hAnsi="Calibri" w:cs="Calibri"/>
          <w:sz w:val="24"/>
          <w:szCs w:val="24"/>
        </w:rPr>
      </w:pPr>
      <w:r w:rsidRPr="00AA3D32">
        <w:rPr>
          <w:rFonts w:ascii="Calibri" w:hAnsi="Calibri" w:cs="Calibri"/>
          <w:sz w:val="24"/>
          <w:szCs w:val="24"/>
        </w:rPr>
        <w:t xml:space="preserve">External measures, such as surveys by contractors and service providers, along with visits from </w:t>
      </w:r>
      <w:r w:rsidR="00183F7D" w:rsidRPr="00AA3D32">
        <w:rPr>
          <w:rFonts w:ascii="Calibri" w:hAnsi="Calibri" w:cs="Calibri"/>
          <w:sz w:val="24"/>
          <w:szCs w:val="24"/>
        </w:rPr>
        <w:t>Ofsted</w:t>
      </w:r>
      <w:r w:rsidR="00183F7D">
        <w:rPr>
          <w:rFonts w:ascii="Calibri" w:hAnsi="Calibri" w:cs="Calibri"/>
          <w:sz w:val="24"/>
          <w:szCs w:val="24"/>
        </w:rPr>
        <w:t xml:space="preserve">, </w:t>
      </w:r>
      <w:r w:rsidRPr="00AA3D32">
        <w:rPr>
          <w:rFonts w:ascii="Calibri" w:hAnsi="Calibri" w:cs="Calibri"/>
          <w:sz w:val="24"/>
          <w:szCs w:val="24"/>
        </w:rPr>
        <w:t>Environmental Health and</w:t>
      </w:r>
      <w:r w:rsidR="00183F7D">
        <w:rPr>
          <w:rFonts w:ascii="Calibri" w:hAnsi="Calibri" w:cs="Calibri"/>
          <w:sz w:val="24"/>
          <w:szCs w:val="24"/>
        </w:rPr>
        <w:t xml:space="preserve"> the Fire service</w:t>
      </w:r>
      <w:r w:rsidRPr="00AA3D32">
        <w:rPr>
          <w:rFonts w:ascii="Calibri" w:hAnsi="Calibri" w:cs="Calibri"/>
          <w:sz w:val="24"/>
          <w:szCs w:val="24"/>
        </w:rPr>
        <w:t>.</w:t>
      </w:r>
    </w:p>
    <w:p w14:paraId="12CBC218" w14:textId="77777777" w:rsidR="006724C8" w:rsidRPr="006724C8" w:rsidRDefault="006724C8" w:rsidP="006724C8">
      <w:pPr>
        <w:jc w:val="both"/>
        <w:rPr>
          <w:rFonts w:ascii="Calibri" w:hAnsi="Calibri" w:cs="Calibri"/>
          <w:sz w:val="24"/>
          <w:szCs w:val="24"/>
        </w:rPr>
      </w:pPr>
    </w:p>
    <w:p w14:paraId="240136AF" w14:textId="156774DA" w:rsidR="00622D59" w:rsidRPr="00AA3D32" w:rsidRDefault="00622D59" w:rsidP="00742302">
      <w:pPr>
        <w:pStyle w:val="Heading10"/>
      </w:pPr>
      <w:bookmarkStart w:id="23" w:name="_[Updated]_Risk_assessment_1"/>
      <w:bookmarkEnd w:id="23"/>
      <w:r w:rsidRPr="00AA3D32">
        <w:lastRenderedPageBreak/>
        <w:t xml:space="preserve">Risk assessment </w:t>
      </w:r>
    </w:p>
    <w:p w14:paraId="5D9B8FD8" w14:textId="630C9258" w:rsidR="00622D59" w:rsidRPr="00AA3D32" w:rsidRDefault="00622D59" w:rsidP="00622D59">
      <w:pPr>
        <w:spacing w:before="200"/>
        <w:jc w:val="both"/>
        <w:rPr>
          <w:rFonts w:ascii="Calibri" w:hAnsi="Calibri" w:cs="Calibri"/>
          <w:sz w:val="24"/>
          <w:szCs w:val="24"/>
        </w:rPr>
      </w:pPr>
      <w:r w:rsidRPr="00AA3D32">
        <w:rPr>
          <w:rFonts w:ascii="Calibri" w:hAnsi="Calibri" w:cs="Calibri"/>
          <w:sz w:val="24"/>
          <w:szCs w:val="24"/>
        </w:rPr>
        <w:t xml:space="preserve">The </w:t>
      </w:r>
      <w:r w:rsidR="00B04F87">
        <w:rPr>
          <w:rFonts w:ascii="Calibri" w:hAnsi="Calibri" w:cs="Calibri"/>
          <w:bCs/>
          <w:sz w:val="24"/>
          <w:szCs w:val="24"/>
        </w:rPr>
        <w:t>Responsible Individual</w:t>
      </w:r>
      <w:r w:rsidR="00183F7D">
        <w:rPr>
          <w:rFonts w:ascii="Calibri" w:hAnsi="Calibri" w:cs="Calibri"/>
          <w:bCs/>
          <w:sz w:val="24"/>
          <w:szCs w:val="24"/>
        </w:rPr>
        <w:t xml:space="preserve"> ha</w:t>
      </w:r>
      <w:r w:rsidR="00B04F87">
        <w:rPr>
          <w:rFonts w:ascii="Calibri" w:hAnsi="Calibri" w:cs="Calibri"/>
          <w:bCs/>
          <w:sz w:val="24"/>
          <w:szCs w:val="24"/>
        </w:rPr>
        <w:t>s</w:t>
      </w:r>
      <w:r w:rsidRPr="00AA3D32">
        <w:rPr>
          <w:rFonts w:ascii="Calibri" w:hAnsi="Calibri" w:cs="Calibri"/>
          <w:sz w:val="24"/>
          <w:szCs w:val="24"/>
        </w:rPr>
        <w:t xml:space="preserve"> overall responsibility for ensuring potential hazards are identified and risk assessments are completed for all areas </w:t>
      </w:r>
      <w:r w:rsidR="00183F7D">
        <w:rPr>
          <w:rFonts w:ascii="Calibri" w:hAnsi="Calibri" w:cs="Calibri"/>
          <w:sz w:val="24"/>
          <w:szCs w:val="24"/>
        </w:rPr>
        <w:t>and departments</w:t>
      </w:r>
      <w:r w:rsidRPr="00AA3D32">
        <w:rPr>
          <w:rFonts w:ascii="Calibri" w:hAnsi="Calibri" w:cs="Calibri"/>
          <w:sz w:val="24"/>
          <w:szCs w:val="24"/>
        </w:rPr>
        <w:t xml:space="preserve">. The </w:t>
      </w:r>
      <w:r w:rsidR="00183F7D">
        <w:rPr>
          <w:rFonts w:ascii="Calibri" w:hAnsi="Calibri" w:cs="Calibri"/>
          <w:bCs/>
          <w:sz w:val="24"/>
          <w:szCs w:val="24"/>
        </w:rPr>
        <w:t>Safety Department should</w:t>
      </w:r>
      <w:r w:rsidRPr="00AA3D32">
        <w:rPr>
          <w:rFonts w:ascii="Calibri" w:hAnsi="Calibri" w:cs="Calibri"/>
          <w:sz w:val="24"/>
          <w:szCs w:val="24"/>
        </w:rPr>
        <w:t xml:space="preserve"> be consulted when risk assessments are being carried out. </w:t>
      </w:r>
    </w:p>
    <w:p w14:paraId="33EA3B1E" w14:textId="59BF3A1C" w:rsidR="00622D59" w:rsidRPr="00AA3D32" w:rsidRDefault="001573B6" w:rsidP="00622D59">
      <w:pPr>
        <w:spacing w:before="200"/>
        <w:jc w:val="both"/>
        <w:rPr>
          <w:rFonts w:ascii="Calibri" w:hAnsi="Calibri" w:cs="Calibri"/>
          <w:sz w:val="24"/>
          <w:szCs w:val="24"/>
        </w:rPr>
      </w:pPr>
      <w:r w:rsidRPr="001573B6">
        <w:rPr>
          <w:rFonts w:ascii="Calibri" w:hAnsi="Calibri" w:cs="Calibri"/>
          <w:bCs/>
          <w:sz w:val="24"/>
          <w:szCs w:val="24"/>
        </w:rPr>
        <w:t>Ad Hoc</w:t>
      </w:r>
      <w:r w:rsidR="00622D59" w:rsidRPr="001573B6">
        <w:rPr>
          <w:rFonts w:ascii="Calibri" w:hAnsi="Calibri" w:cs="Calibri"/>
          <w:sz w:val="24"/>
          <w:szCs w:val="24"/>
        </w:rPr>
        <w:t xml:space="preserve"> </w:t>
      </w:r>
      <w:r w:rsidR="00622D59" w:rsidRPr="00AA3D32">
        <w:rPr>
          <w:rFonts w:ascii="Calibri" w:hAnsi="Calibri" w:cs="Calibri"/>
          <w:sz w:val="24"/>
          <w:szCs w:val="24"/>
        </w:rPr>
        <w:t>assessments of high-risk</w:t>
      </w:r>
      <w:r>
        <w:rPr>
          <w:rFonts w:ascii="Calibri" w:hAnsi="Calibri" w:cs="Calibri"/>
          <w:sz w:val="24"/>
          <w:szCs w:val="24"/>
        </w:rPr>
        <w:t xml:space="preserve"> tasks and </w:t>
      </w:r>
      <w:r w:rsidR="00622D59" w:rsidRPr="00AA3D32">
        <w:rPr>
          <w:rFonts w:ascii="Calibri" w:hAnsi="Calibri" w:cs="Calibri"/>
          <w:sz w:val="24"/>
          <w:szCs w:val="24"/>
        </w:rPr>
        <w:t>areas,</w:t>
      </w:r>
      <w:r>
        <w:rPr>
          <w:rFonts w:ascii="Calibri" w:hAnsi="Calibri" w:cs="Calibri"/>
          <w:sz w:val="24"/>
          <w:szCs w:val="24"/>
        </w:rPr>
        <w:t xml:space="preserve"> such as temporary building works</w:t>
      </w:r>
      <w:r w:rsidR="00622D59" w:rsidRPr="00AA3D32">
        <w:rPr>
          <w:rFonts w:ascii="Calibri" w:hAnsi="Calibri" w:cs="Calibri"/>
          <w:sz w:val="24"/>
          <w:szCs w:val="24"/>
        </w:rPr>
        <w:t xml:space="preserve">, will be undertaken. </w:t>
      </w:r>
      <w:r w:rsidR="00622D59" w:rsidRPr="00926867">
        <w:rPr>
          <w:rFonts w:ascii="Calibri" w:hAnsi="Calibri" w:cs="Calibri"/>
          <w:bCs/>
          <w:sz w:val="24"/>
          <w:szCs w:val="24"/>
        </w:rPr>
        <w:t>Annual</w:t>
      </w:r>
      <w:r w:rsidR="00622D59" w:rsidRPr="00AA3D32">
        <w:rPr>
          <w:rFonts w:ascii="Calibri" w:hAnsi="Calibri" w:cs="Calibri"/>
          <w:b/>
          <w:color w:val="FFD006"/>
          <w:sz w:val="24"/>
          <w:szCs w:val="24"/>
        </w:rPr>
        <w:t xml:space="preserve"> </w:t>
      </w:r>
      <w:r w:rsidR="00622D59" w:rsidRPr="00AA3D32">
        <w:rPr>
          <w:rFonts w:ascii="Calibri" w:hAnsi="Calibri" w:cs="Calibri"/>
          <w:sz w:val="24"/>
          <w:szCs w:val="24"/>
        </w:rPr>
        <w:t xml:space="preserve">risk assessments will be conducted for all other areas </w:t>
      </w:r>
      <w:r w:rsidR="00926867">
        <w:rPr>
          <w:rFonts w:ascii="Calibri" w:hAnsi="Calibri" w:cs="Calibri"/>
          <w:sz w:val="24"/>
          <w:szCs w:val="24"/>
        </w:rPr>
        <w:t>and tasks</w:t>
      </w:r>
      <w:r w:rsidR="00622D59" w:rsidRPr="00AA3D32">
        <w:rPr>
          <w:rFonts w:ascii="Calibri" w:hAnsi="Calibri" w:cs="Calibri"/>
          <w:sz w:val="24"/>
          <w:szCs w:val="24"/>
        </w:rPr>
        <w:t xml:space="preserve">. Risk assessments will consider the needs of staff, </w:t>
      </w:r>
      <w:r w:rsidR="00926867">
        <w:rPr>
          <w:rFonts w:ascii="Calibri" w:hAnsi="Calibri" w:cs="Calibri"/>
          <w:sz w:val="24"/>
          <w:szCs w:val="24"/>
        </w:rPr>
        <w:t>young people</w:t>
      </w:r>
      <w:r w:rsidR="00622D59" w:rsidRPr="00AA3D32">
        <w:rPr>
          <w:rFonts w:ascii="Calibri" w:hAnsi="Calibri" w:cs="Calibri"/>
          <w:sz w:val="24"/>
          <w:szCs w:val="24"/>
        </w:rPr>
        <w:t xml:space="preserve">, visitors and contractors. Risk assessments will identify all defects and potential risks along with the necessary solutions or control measures. </w:t>
      </w:r>
    </w:p>
    <w:p w14:paraId="3BEACC15" w14:textId="77777777" w:rsidR="00622D59" w:rsidRPr="00AA3D32" w:rsidRDefault="00622D59" w:rsidP="00622D59">
      <w:pPr>
        <w:spacing w:before="200"/>
        <w:jc w:val="both"/>
        <w:rPr>
          <w:rFonts w:ascii="Calibri" w:hAnsi="Calibri" w:cs="Calibri"/>
          <w:sz w:val="24"/>
          <w:szCs w:val="24"/>
        </w:rPr>
      </w:pPr>
      <w:r w:rsidRPr="00AA3D32">
        <w:rPr>
          <w:rFonts w:ascii="Calibri" w:hAnsi="Calibri" w:cs="Calibri"/>
          <w:sz w:val="24"/>
          <w:szCs w:val="24"/>
        </w:rPr>
        <w:t>Risk assessments will be reviewed if:</w:t>
      </w:r>
    </w:p>
    <w:p w14:paraId="39A427D5" w14:textId="77777777" w:rsidR="00622D59" w:rsidRPr="00AA3D32" w:rsidRDefault="00622D59" w:rsidP="00622D59">
      <w:pPr>
        <w:pStyle w:val="ListParagraph"/>
        <w:numPr>
          <w:ilvl w:val="0"/>
          <w:numId w:val="43"/>
        </w:numPr>
        <w:jc w:val="both"/>
        <w:rPr>
          <w:rFonts w:ascii="Calibri" w:hAnsi="Calibri" w:cs="Calibri"/>
          <w:sz w:val="24"/>
          <w:szCs w:val="24"/>
        </w:rPr>
      </w:pPr>
      <w:r w:rsidRPr="00AA3D32">
        <w:rPr>
          <w:rFonts w:ascii="Calibri" w:hAnsi="Calibri" w:cs="Calibri"/>
          <w:sz w:val="24"/>
          <w:szCs w:val="24"/>
        </w:rPr>
        <w:t xml:space="preserve">There is any reason to suspect that they are no longer valid. </w:t>
      </w:r>
    </w:p>
    <w:p w14:paraId="6998E6ED" w14:textId="77777777" w:rsidR="00622D59" w:rsidRPr="00AA3D32" w:rsidRDefault="00622D59" w:rsidP="00622D59">
      <w:pPr>
        <w:pStyle w:val="ListParagraph"/>
        <w:numPr>
          <w:ilvl w:val="0"/>
          <w:numId w:val="43"/>
        </w:numPr>
        <w:jc w:val="both"/>
        <w:rPr>
          <w:rFonts w:ascii="Calibri" w:hAnsi="Calibri" w:cs="Calibri"/>
          <w:sz w:val="24"/>
          <w:szCs w:val="24"/>
        </w:rPr>
      </w:pPr>
      <w:r w:rsidRPr="00AA3D32">
        <w:rPr>
          <w:rFonts w:ascii="Calibri" w:hAnsi="Calibri" w:cs="Calibri"/>
          <w:sz w:val="24"/>
          <w:szCs w:val="24"/>
        </w:rPr>
        <w:t xml:space="preserve">There has been a significant change in related matters. </w:t>
      </w:r>
    </w:p>
    <w:p w14:paraId="29DFF60E" w14:textId="4DA52698" w:rsidR="00622D59" w:rsidRPr="00CD2768" w:rsidRDefault="00622D59" w:rsidP="00CD2768">
      <w:pPr>
        <w:jc w:val="both"/>
        <w:rPr>
          <w:rFonts w:ascii="Calibri" w:hAnsi="Calibri" w:cs="Calibri"/>
          <w:sz w:val="24"/>
          <w:szCs w:val="24"/>
        </w:rPr>
      </w:pPr>
      <w:r w:rsidRPr="00CD2768">
        <w:rPr>
          <w:rFonts w:ascii="Calibri" w:hAnsi="Calibri" w:cs="Calibri"/>
          <w:sz w:val="24"/>
          <w:szCs w:val="24"/>
        </w:rPr>
        <w:t xml:space="preserve">The </w:t>
      </w:r>
      <w:r w:rsidR="00B04F87">
        <w:rPr>
          <w:rFonts w:ascii="Calibri" w:hAnsi="Calibri" w:cs="Calibri"/>
          <w:bCs/>
          <w:sz w:val="24"/>
          <w:szCs w:val="24"/>
        </w:rPr>
        <w:t>Responsible Individual</w:t>
      </w:r>
      <w:r w:rsidRPr="00CD2768">
        <w:rPr>
          <w:rFonts w:ascii="Calibri" w:hAnsi="Calibri" w:cs="Calibri"/>
          <w:color w:val="FFD006"/>
          <w:sz w:val="24"/>
          <w:szCs w:val="24"/>
        </w:rPr>
        <w:t xml:space="preserve"> </w:t>
      </w:r>
      <w:r w:rsidRPr="00CD2768">
        <w:rPr>
          <w:rFonts w:ascii="Calibri" w:hAnsi="Calibri" w:cs="Calibri"/>
          <w:sz w:val="24"/>
          <w:szCs w:val="24"/>
        </w:rPr>
        <w:t xml:space="preserve">will be informed of risk assessments, allowing issues to be prioritised and actions to be authorised, along with funds and resources. </w:t>
      </w:r>
    </w:p>
    <w:p w14:paraId="0FEF3667" w14:textId="6EE31474" w:rsidR="00622D59" w:rsidRPr="00AA3D32" w:rsidRDefault="00926867" w:rsidP="00622D59">
      <w:pPr>
        <w:spacing w:before="200"/>
        <w:jc w:val="both"/>
        <w:rPr>
          <w:rFonts w:ascii="Calibri" w:hAnsi="Calibri" w:cs="Calibri"/>
          <w:sz w:val="24"/>
          <w:szCs w:val="24"/>
        </w:rPr>
      </w:pPr>
      <w:r>
        <w:rPr>
          <w:rFonts w:ascii="Calibri" w:hAnsi="Calibri" w:cs="Calibri"/>
          <w:sz w:val="24"/>
          <w:szCs w:val="24"/>
        </w:rPr>
        <w:t>OPG</w:t>
      </w:r>
      <w:r w:rsidR="00622D59" w:rsidRPr="00AA3D32">
        <w:rPr>
          <w:rFonts w:ascii="Calibri" w:hAnsi="Calibri" w:cs="Calibri"/>
          <w:sz w:val="24"/>
          <w:szCs w:val="24"/>
        </w:rPr>
        <w:t xml:space="preserve"> will record any significant findings of any risk assessments, including the following:</w:t>
      </w:r>
    </w:p>
    <w:p w14:paraId="6706D38C" w14:textId="77777777" w:rsidR="00622D59" w:rsidRPr="00AA3D32" w:rsidRDefault="00622D59" w:rsidP="00622D59">
      <w:pPr>
        <w:pStyle w:val="ListParagraph"/>
        <w:numPr>
          <w:ilvl w:val="0"/>
          <w:numId w:val="44"/>
        </w:numPr>
        <w:jc w:val="both"/>
        <w:rPr>
          <w:rFonts w:ascii="Calibri" w:hAnsi="Calibri" w:cs="Calibri"/>
          <w:sz w:val="24"/>
          <w:szCs w:val="24"/>
        </w:rPr>
      </w:pPr>
      <w:r w:rsidRPr="00AA3D32">
        <w:rPr>
          <w:rFonts w:ascii="Calibri" w:hAnsi="Calibri" w:cs="Calibri"/>
          <w:sz w:val="24"/>
          <w:szCs w:val="24"/>
        </w:rPr>
        <w:t>The identified hazards</w:t>
      </w:r>
    </w:p>
    <w:p w14:paraId="0BEEA2AA" w14:textId="77777777" w:rsidR="00622D59" w:rsidRPr="00AA3D32" w:rsidRDefault="00622D59" w:rsidP="00622D59">
      <w:pPr>
        <w:pStyle w:val="ListParagraph"/>
        <w:numPr>
          <w:ilvl w:val="0"/>
          <w:numId w:val="44"/>
        </w:numPr>
        <w:jc w:val="both"/>
        <w:rPr>
          <w:rFonts w:ascii="Calibri" w:hAnsi="Calibri" w:cs="Calibri"/>
          <w:sz w:val="24"/>
          <w:szCs w:val="24"/>
        </w:rPr>
      </w:pPr>
      <w:r w:rsidRPr="00AA3D32">
        <w:rPr>
          <w:rFonts w:ascii="Calibri" w:hAnsi="Calibri" w:cs="Calibri"/>
          <w:sz w:val="24"/>
          <w:szCs w:val="24"/>
        </w:rPr>
        <w:t xml:space="preserve">How people might be harmed by them </w:t>
      </w:r>
    </w:p>
    <w:p w14:paraId="5CE31073" w14:textId="59DCF66F" w:rsidR="00622D59" w:rsidRPr="00AA3D32" w:rsidRDefault="00622D59" w:rsidP="00622D59">
      <w:pPr>
        <w:pStyle w:val="ListParagraph"/>
        <w:numPr>
          <w:ilvl w:val="0"/>
          <w:numId w:val="44"/>
        </w:numPr>
        <w:jc w:val="both"/>
        <w:rPr>
          <w:rFonts w:ascii="Calibri" w:hAnsi="Calibri" w:cs="Calibri"/>
          <w:sz w:val="24"/>
          <w:szCs w:val="24"/>
        </w:rPr>
      </w:pPr>
      <w:r w:rsidRPr="00AA3D32">
        <w:rPr>
          <w:rFonts w:ascii="Calibri" w:hAnsi="Calibri" w:cs="Calibri"/>
          <w:sz w:val="24"/>
          <w:szCs w:val="24"/>
        </w:rPr>
        <w:t xml:space="preserve">What </w:t>
      </w:r>
      <w:r w:rsidR="00926867">
        <w:rPr>
          <w:rFonts w:ascii="Calibri" w:hAnsi="Calibri" w:cs="Calibri"/>
          <w:sz w:val="24"/>
          <w:szCs w:val="24"/>
        </w:rPr>
        <w:t>OPG</w:t>
      </w:r>
      <w:r w:rsidRPr="00AA3D32">
        <w:rPr>
          <w:rFonts w:ascii="Calibri" w:hAnsi="Calibri" w:cs="Calibri"/>
          <w:sz w:val="24"/>
          <w:szCs w:val="24"/>
        </w:rPr>
        <w:t xml:space="preserve"> has implemented to control the risk  </w:t>
      </w:r>
    </w:p>
    <w:p w14:paraId="0DFAEA91" w14:textId="4E28678B" w:rsidR="00622D59" w:rsidRPr="00AA3D32" w:rsidRDefault="00926867" w:rsidP="00622D59">
      <w:pPr>
        <w:spacing w:before="200"/>
        <w:jc w:val="both"/>
        <w:rPr>
          <w:rFonts w:ascii="Calibri" w:hAnsi="Calibri" w:cs="Calibri"/>
          <w:sz w:val="24"/>
          <w:szCs w:val="24"/>
        </w:rPr>
      </w:pPr>
      <w:r>
        <w:rPr>
          <w:rFonts w:ascii="Calibri" w:hAnsi="Calibri" w:cs="Calibri"/>
          <w:bCs/>
          <w:sz w:val="24"/>
          <w:szCs w:val="24"/>
        </w:rPr>
        <w:t>OPG</w:t>
      </w:r>
      <w:r w:rsidR="00622D59" w:rsidRPr="00AA3D32">
        <w:rPr>
          <w:rFonts w:ascii="Calibri" w:hAnsi="Calibri" w:cs="Calibri"/>
          <w:bCs/>
          <w:sz w:val="24"/>
          <w:szCs w:val="24"/>
        </w:rPr>
        <w:t xml:space="preserve"> will appoint an educational visits coordinator and ensure they receive the training necessary to carry out the role. Where there is no educational visits coordinator, the headteacher will perform this duty. The educational visits coordinator</w:t>
      </w:r>
      <w:r w:rsidR="00622D59" w:rsidRPr="00AA3D32">
        <w:rPr>
          <w:rFonts w:ascii="Calibri" w:hAnsi="Calibri" w:cs="Calibri"/>
          <w:sz w:val="24"/>
          <w:szCs w:val="24"/>
        </w:rPr>
        <w:t xml:space="preserve"> will ensure risk assessments are completed by staff leading day trips or residential stays. </w:t>
      </w:r>
    </w:p>
    <w:p w14:paraId="74275553" w14:textId="7F192C97" w:rsidR="00622D59" w:rsidRPr="00AA3D32" w:rsidRDefault="00622D59" w:rsidP="00622D59">
      <w:pPr>
        <w:spacing w:before="200"/>
        <w:jc w:val="both"/>
        <w:rPr>
          <w:rFonts w:ascii="Calibri" w:hAnsi="Calibri" w:cs="Calibri"/>
          <w:sz w:val="24"/>
          <w:szCs w:val="24"/>
        </w:rPr>
      </w:pPr>
      <w:r w:rsidRPr="00AA3D32">
        <w:rPr>
          <w:rFonts w:ascii="Calibri" w:hAnsi="Calibri" w:cs="Calibri"/>
          <w:sz w:val="24"/>
          <w:szCs w:val="24"/>
        </w:rPr>
        <w:t xml:space="preserve">A </w:t>
      </w:r>
      <w:r w:rsidRPr="00AA3D32">
        <w:rPr>
          <w:rFonts w:ascii="Calibri" w:hAnsi="Calibri" w:cs="Calibri"/>
          <w:bCs/>
          <w:sz w:val="24"/>
          <w:szCs w:val="24"/>
        </w:rPr>
        <w:t>Risk Assessment Policy</w:t>
      </w:r>
      <w:r w:rsidRPr="00AA3D32">
        <w:rPr>
          <w:rFonts w:ascii="Calibri" w:hAnsi="Calibri" w:cs="Calibri"/>
          <w:sz w:val="24"/>
          <w:szCs w:val="24"/>
        </w:rPr>
        <w:t xml:space="preserve"> will be developed.</w:t>
      </w:r>
    </w:p>
    <w:p w14:paraId="5AAFA966" w14:textId="77777777" w:rsidR="00622D59" w:rsidRPr="00AA3D32" w:rsidRDefault="00622D59" w:rsidP="00742302">
      <w:pPr>
        <w:pStyle w:val="Heading10"/>
      </w:pPr>
      <w:bookmarkStart w:id="24" w:name="_Slips_and_trips_1"/>
      <w:bookmarkEnd w:id="24"/>
      <w:r w:rsidRPr="00AA3D32">
        <w:t xml:space="preserve">Slips and trips </w:t>
      </w:r>
    </w:p>
    <w:p w14:paraId="2002942F" w14:textId="60DF5498" w:rsidR="00622D59" w:rsidRPr="00AA3D32" w:rsidRDefault="00622D59" w:rsidP="00622D59">
      <w:pPr>
        <w:spacing w:before="200"/>
        <w:jc w:val="both"/>
        <w:rPr>
          <w:rFonts w:ascii="Calibri" w:hAnsi="Calibri" w:cs="Calibri"/>
          <w:sz w:val="24"/>
          <w:szCs w:val="24"/>
        </w:rPr>
      </w:pPr>
      <w:r w:rsidRPr="00AA3D32">
        <w:rPr>
          <w:rFonts w:ascii="Calibri" w:hAnsi="Calibri" w:cs="Calibri"/>
          <w:sz w:val="24"/>
          <w:szCs w:val="24"/>
        </w:rPr>
        <w:t xml:space="preserve">In line with HSE guidance, control measures are in place to effectively control slip and trip risks. </w:t>
      </w:r>
      <w:r w:rsidR="00694F92">
        <w:rPr>
          <w:rFonts w:ascii="Calibri" w:hAnsi="Calibri" w:cs="Calibri"/>
          <w:sz w:val="24"/>
          <w:szCs w:val="24"/>
        </w:rPr>
        <w:t>OPG</w:t>
      </w:r>
      <w:r w:rsidRPr="00AA3D32">
        <w:rPr>
          <w:rFonts w:ascii="Calibri" w:hAnsi="Calibri" w:cs="Calibri"/>
          <w:sz w:val="24"/>
          <w:szCs w:val="24"/>
        </w:rPr>
        <w:t xml:space="preserve"> utilises the following procedure:</w:t>
      </w:r>
    </w:p>
    <w:p w14:paraId="1DFB98A8" w14:textId="77777777" w:rsidR="00622D59" w:rsidRPr="00AA3D32" w:rsidRDefault="00622D59" w:rsidP="00622D59">
      <w:pPr>
        <w:pStyle w:val="ListParagraph"/>
        <w:numPr>
          <w:ilvl w:val="0"/>
          <w:numId w:val="45"/>
        </w:numPr>
        <w:jc w:val="both"/>
        <w:rPr>
          <w:rFonts w:ascii="Calibri" w:hAnsi="Calibri" w:cs="Calibri"/>
          <w:sz w:val="24"/>
          <w:szCs w:val="24"/>
        </w:rPr>
      </w:pPr>
      <w:r w:rsidRPr="00AA3D32">
        <w:rPr>
          <w:rStyle w:val="PolicyBulletsChar"/>
          <w:rFonts w:ascii="Calibri" w:hAnsi="Calibri" w:cs="Calibri"/>
          <w:sz w:val="24"/>
          <w:szCs w:val="24"/>
        </w:rPr>
        <w:t>Identify</w:t>
      </w:r>
      <w:r w:rsidRPr="00AA3D32">
        <w:rPr>
          <w:rFonts w:ascii="Calibri" w:hAnsi="Calibri" w:cs="Calibri"/>
          <w:sz w:val="24"/>
          <w:szCs w:val="24"/>
        </w:rPr>
        <w:t xml:space="preserve"> the hazards – risk factors considered include:</w:t>
      </w:r>
    </w:p>
    <w:p w14:paraId="581C26BE" w14:textId="77777777" w:rsidR="00622D59" w:rsidRPr="00AA3D32" w:rsidRDefault="00622D59" w:rsidP="00622D59">
      <w:pPr>
        <w:pStyle w:val="ListParagraph"/>
        <w:numPr>
          <w:ilvl w:val="1"/>
          <w:numId w:val="45"/>
        </w:numPr>
        <w:jc w:val="both"/>
        <w:rPr>
          <w:rFonts w:ascii="Calibri" w:hAnsi="Calibri" w:cs="Calibri"/>
          <w:sz w:val="24"/>
          <w:szCs w:val="24"/>
        </w:rPr>
      </w:pPr>
      <w:r w:rsidRPr="00AA3D32">
        <w:rPr>
          <w:rFonts w:ascii="Calibri" w:hAnsi="Calibri" w:cs="Calibri"/>
          <w:sz w:val="24"/>
          <w:szCs w:val="24"/>
        </w:rPr>
        <w:t>Environmental (floor, steps, slopes, etc.)</w:t>
      </w:r>
    </w:p>
    <w:p w14:paraId="4B072C53" w14:textId="77777777" w:rsidR="00622D59" w:rsidRPr="00AA3D32" w:rsidRDefault="00622D59" w:rsidP="00622D59">
      <w:pPr>
        <w:pStyle w:val="ListParagraph"/>
        <w:numPr>
          <w:ilvl w:val="1"/>
          <w:numId w:val="45"/>
        </w:numPr>
        <w:jc w:val="both"/>
        <w:rPr>
          <w:rFonts w:ascii="Calibri" w:hAnsi="Calibri" w:cs="Calibri"/>
          <w:sz w:val="24"/>
          <w:szCs w:val="24"/>
        </w:rPr>
      </w:pPr>
      <w:r w:rsidRPr="00AA3D32">
        <w:rPr>
          <w:rFonts w:ascii="Calibri" w:hAnsi="Calibri" w:cs="Calibri"/>
          <w:sz w:val="24"/>
          <w:szCs w:val="24"/>
        </w:rPr>
        <w:t>Contamination (water, food, litter, etc.)</w:t>
      </w:r>
    </w:p>
    <w:p w14:paraId="6D3C5C2B" w14:textId="77777777" w:rsidR="00622D59" w:rsidRPr="00AA3D32" w:rsidRDefault="00622D59" w:rsidP="00622D59">
      <w:pPr>
        <w:pStyle w:val="ListParagraph"/>
        <w:numPr>
          <w:ilvl w:val="1"/>
          <w:numId w:val="45"/>
        </w:numPr>
        <w:jc w:val="both"/>
        <w:rPr>
          <w:rFonts w:ascii="Calibri" w:hAnsi="Calibri" w:cs="Calibri"/>
          <w:sz w:val="24"/>
          <w:szCs w:val="24"/>
        </w:rPr>
      </w:pPr>
      <w:r w:rsidRPr="00AA3D32">
        <w:rPr>
          <w:rFonts w:ascii="Calibri" w:hAnsi="Calibri" w:cs="Calibri"/>
          <w:sz w:val="24"/>
          <w:szCs w:val="24"/>
        </w:rPr>
        <w:t>Organisational (task, safety, culture, etc.)</w:t>
      </w:r>
    </w:p>
    <w:p w14:paraId="3FA8CCAA" w14:textId="68E50E38" w:rsidR="00622D59" w:rsidRPr="00AA3D32" w:rsidRDefault="00622D59" w:rsidP="00622D59">
      <w:pPr>
        <w:pStyle w:val="ListParagraph"/>
        <w:numPr>
          <w:ilvl w:val="1"/>
          <w:numId w:val="45"/>
        </w:numPr>
        <w:jc w:val="both"/>
        <w:rPr>
          <w:rFonts w:ascii="Calibri" w:hAnsi="Calibri" w:cs="Calibri"/>
          <w:sz w:val="24"/>
          <w:szCs w:val="24"/>
        </w:rPr>
      </w:pPr>
      <w:r w:rsidRPr="00AA3D32">
        <w:rPr>
          <w:rFonts w:ascii="Calibri" w:hAnsi="Calibri" w:cs="Calibri"/>
          <w:sz w:val="24"/>
          <w:szCs w:val="24"/>
        </w:rPr>
        <w:t xml:space="preserve">Footwear </w:t>
      </w:r>
    </w:p>
    <w:p w14:paraId="49C07717" w14:textId="77777777" w:rsidR="00622D59" w:rsidRPr="00AA3D32" w:rsidRDefault="00622D59" w:rsidP="00622D59">
      <w:pPr>
        <w:pStyle w:val="ListParagraph"/>
        <w:numPr>
          <w:ilvl w:val="1"/>
          <w:numId w:val="45"/>
        </w:numPr>
        <w:jc w:val="both"/>
        <w:rPr>
          <w:rFonts w:ascii="Calibri" w:hAnsi="Calibri" w:cs="Calibri"/>
          <w:sz w:val="24"/>
          <w:szCs w:val="24"/>
        </w:rPr>
      </w:pPr>
      <w:r w:rsidRPr="00AA3D32">
        <w:rPr>
          <w:rFonts w:ascii="Calibri" w:hAnsi="Calibri" w:cs="Calibri"/>
          <w:sz w:val="24"/>
          <w:szCs w:val="24"/>
        </w:rPr>
        <w:t>Individual factors (rain, supervision, pedestrian behaviour, etc.)</w:t>
      </w:r>
    </w:p>
    <w:p w14:paraId="77A58551" w14:textId="77777777" w:rsidR="00622D59" w:rsidRPr="00AA3D32" w:rsidRDefault="00622D59" w:rsidP="00622D59">
      <w:pPr>
        <w:pStyle w:val="ListParagraph"/>
        <w:numPr>
          <w:ilvl w:val="0"/>
          <w:numId w:val="45"/>
        </w:numPr>
        <w:jc w:val="both"/>
        <w:rPr>
          <w:rFonts w:ascii="Calibri" w:hAnsi="Calibri" w:cs="Calibri"/>
          <w:sz w:val="24"/>
          <w:szCs w:val="24"/>
        </w:rPr>
      </w:pPr>
      <w:r w:rsidRPr="00AA3D32">
        <w:rPr>
          <w:rFonts w:ascii="Calibri" w:hAnsi="Calibri" w:cs="Calibri"/>
          <w:sz w:val="24"/>
          <w:szCs w:val="24"/>
        </w:rPr>
        <w:t>Decide who might be harmed and how</w:t>
      </w:r>
    </w:p>
    <w:p w14:paraId="23F87E12" w14:textId="77777777" w:rsidR="00622D59" w:rsidRPr="00AA3D32" w:rsidRDefault="00622D59" w:rsidP="00622D59">
      <w:pPr>
        <w:pStyle w:val="ListParagraph"/>
        <w:numPr>
          <w:ilvl w:val="0"/>
          <w:numId w:val="45"/>
        </w:numPr>
        <w:jc w:val="both"/>
        <w:rPr>
          <w:rFonts w:ascii="Calibri" w:hAnsi="Calibri" w:cs="Calibri"/>
          <w:sz w:val="24"/>
          <w:szCs w:val="24"/>
        </w:rPr>
      </w:pPr>
      <w:r w:rsidRPr="00AA3D32">
        <w:rPr>
          <w:rFonts w:ascii="Calibri" w:hAnsi="Calibri" w:cs="Calibri"/>
          <w:sz w:val="24"/>
          <w:szCs w:val="24"/>
        </w:rPr>
        <w:lastRenderedPageBreak/>
        <w:t>Consider the risks and decide if existing precautions are sufficient, or if further measures need to be introduced</w:t>
      </w:r>
    </w:p>
    <w:p w14:paraId="0F0945F1" w14:textId="77777777" w:rsidR="00622D59" w:rsidRPr="00AA3D32" w:rsidRDefault="00622D59" w:rsidP="00622D59">
      <w:pPr>
        <w:pStyle w:val="ListParagraph"/>
        <w:numPr>
          <w:ilvl w:val="0"/>
          <w:numId w:val="45"/>
        </w:numPr>
        <w:jc w:val="both"/>
        <w:rPr>
          <w:rFonts w:ascii="Calibri" w:hAnsi="Calibri" w:cs="Calibri"/>
          <w:sz w:val="24"/>
          <w:szCs w:val="24"/>
        </w:rPr>
      </w:pPr>
      <w:r w:rsidRPr="00AA3D32">
        <w:rPr>
          <w:rFonts w:ascii="Calibri" w:hAnsi="Calibri" w:cs="Calibri"/>
          <w:sz w:val="24"/>
          <w:szCs w:val="24"/>
        </w:rPr>
        <w:t>Record the findings</w:t>
      </w:r>
    </w:p>
    <w:p w14:paraId="3D6805B4" w14:textId="0A19745F" w:rsidR="00622D59" w:rsidRPr="00AA3D32" w:rsidRDefault="00622D59" w:rsidP="00622D59">
      <w:pPr>
        <w:pStyle w:val="ListParagraph"/>
        <w:numPr>
          <w:ilvl w:val="0"/>
          <w:numId w:val="45"/>
        </w:numPr>
        <w:jc w:val="both"/>
        <w:rPr>
          <w:rFonts w:ascii="Calibri" w:hAnsi="Calibri" w:cs="Calibri"/>
          <w:sz w:val="24"/>
          <w:szCs w:val="24"/>
        </w:rPr>
      </w:pPr>
      <w:r w:rsidRPr="00AA3D32">
        <w:rPr>
          <w:rFonts w:ascii="Calibri" w:hAnsi="Calibri" w:cs="Calibri"/>
          <w:sz w:val="24"/>
          <w:szCs w:val="24"/>
        </w:rPr>
        <w:t>Review the assessment regularly and revise if necessary</w:t>
      </w:r>
    </w:p>
    <w:p w14:paraId="3F5A820D" w14:textId="77777777" w:rsidR="00EA1BE3" w:rsidRPr="00AA3D32" w:rsidRDefault="00EA1BE3" w:rsidP="00742302">
      <w:pPr>
        <w:pStyle w:val="Heading10"/>
      </w:pPr>
      <w:bookmarkStart w:id="25" w:name="_Fire_safety_2"/>
      <w:bookmarkEnd w:id="25"/>
      <w:r w:rsidRPr="00AA3D32">
        <w:t xml:space="preserve">Fire safety </w:t>
      </w:r>
    </w:p>
    <w:p w14:paraId="0E3C14E0" w14:textId="77777777"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All staff fully understand and effectively implement the </w:t>
      </w:r>
      <w:r w:rsidRPr="00AA3D32">
        <w:rPr>
          <w:rFonts w:ascii="Calibri" w:hAnsi="Calibri" w:cs="Calibri"/>
          <w:bCs/>
          <w:sz w:val="24"/>
          <w:szCs w:val="24"/>
        </w:rPr>
        <w:t>Fire Evacuation Plan, which will be implemented</w:t>
      </w:r>
      <w:r w:rsidRPr="00AA3D32">
        <w:rPr>
          <w:rFonts w:ascii="Calibri" w:hAnsi="Calibri" w:cs="Calibri"/>
          <w:sz w:val="24"/>
          <w:szCs w:val="24"/>
        </w:rPr>
        <w:t xml:space="preserve"> </w:t>
      </w:r>
      <w:r w:rsidRPr="00AA3D32">
        <w:rPr>
          <w:rFonts w:ascii="Calibri" w:hAnsi="Calibri" w:cs="Calibri"/>
          <w:bCs/>
          <w:sz w:val="24"/>
          <w:szCs w:val="24"/>
        </w:rPr>
        <w:t>in the event of a fire</w:t>
      </w:r>
      <w:r w:rsidRPr="00AA3D32">
        <w:rPr>
          <w:rFonts w:ascii="Calibri" w:hAnsi="Calibri" w:cs="Calibri"/>
          <w:sz w:val="24"/>
          <w:szCs w:val="24"/>
        </w:rPr>
        <w:t>.</w:t>
      </w:r>
    </w:p>
    <w:p w14:paraId="31F99B49" w14:textId="43FEE115"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The </w:t>
      </w:r>
      <w:r w:rsidR="00DD644E">
        <w:rPr>
          <w:rFonts w:ascii="Calibri" w:hAnsi="Calibri" w:cs="Calibri"/>
          <w:bCs/>
          <w:sz w:val="24"/>
          <w:szCs w:val="24"/>
        </w:rPr>
        <w:t>Head of Safety</w:t>
      </w:r>
      <w:r w:rsidRPr="00AA3D32">
        <w:rPr>
          <w:rFonts w:ascii="Calibri" w:hAnsi="Calibri" w:cs="Calibri"/>
          <w:sz w:val="24"/>
          <w:szCs w:val="24"/>
        </w:rPr>
        <w:t xml:space="preserve"> is responsible for certifying that procedures for ensuring that safety precautions are properly managed will be discussed, formulated and effectively disseminated to all staff. Staff will receive fire safety training to ensure they understand the procedure for fire drills and the use of fire extinguishers.</w:t>
      </w:r>
    </w:p>
    <w:p w14:paraId="4FC7050D" w14:textId="612D2AD0" w:rsidR="00EA1BE3" w:rsidRPr="00AA3D32" w:rsidRDefault="00DD644E" w:rsidP="00EA1BE3">
      <w:pPr>
        <w:spacing w:before="200"/>
        <w:jc w:val="both"/>
        <w:rPr>
          <w:rFonts w:ascii="Calibri" w:hAnsi="Calibri" w:cs="Calibri"/>
          <w:sz w:val="24"/>
          <w:szCs w:val="24"/>
        </w:rPr>
      </w:pPr>
      <w:r>
        <w:rPr>
          <w:rFonts w:ascii="Calibri" w:hAnsi="Calibri" w:cs="Calibri"/>
          <w:sz w:val="24"/>
          <w:szCs w:val="24"/>
        </w:rPr>
        <w:t>OPG</w:t>
      </w:r>
      <w:r w:rsidR="00EA1BE3" w:rsidRPr="00AA3D32">
        <w:rPr>
          <w:rFonts w:ascii="Calibri" w:hAnsi="Calibri" w:cs="Calibri"/>
          <w:sz w:val="24"/>
          <w:szCs w:val="24"/>
        </w:rPr>
        <w:t xml:space="preserve"> will test evacuation procedures </w:t>
      </w:r>
      <w:r>
        <w:rPr>
          <w:rFonts w:ascii="Calibri" w:hAnsi="Calibri" w:cs="Calibri"/>
          <w:sz w:val="24"/>
          <w:szCs w:val="24"/>
        </w:rPr>
        <w:t>regularly</w:t>
      </w:r>
      <w:r w:rsidR="00EA1BE3" w:rsidRPr="00AA3D32">
        <w:rPr>
          <w:rFonts w:ascii="Calibri" w:hAnsi="Calibri" w:cs="Calibri"/>
          <w:sz w:val="24"/>
          <w:szCs w:val="24"/>
        </w:rPr>
        <w:t>.</w:t>
      </w:r>
      <w:r>
        <w:rPr>
          <w:rFonts w:ascii="Calibri" w:hAnsi="Calibri" w:cs="Calibri"/>
          <w:sz w:val="24"/>
          <w:szCs w:val="24"/>
        </w:rPr>
        <w:t xml:space="preserve"> Our homes will test monthly (day) and six monthly (night) with school testing termly.</w:t>
      </w:r>
      <w:r w:rsidR="00EA1BE3" w:rsidRPr="00AA3D32">
        <w:rPr>
          <w:rFonts w:ascii="Calibri" w:hAnsi="Calibri" w:cs="Calibri"/>
          <w:sz w:val="24"/>
          <w:szCs w:val="24"/>
        </w:rPr>
        <w:t xml:space="preserve"> Firefighting equipment will be checked </w:t>
      </w:r>
      <w:r>
        <w:rPr>
          <w:rFonts w:ascii="Calibri" w:hAnsi="Calibri" w:cs="Calibri"/>
          <w:sz w:val="24"/>
          <w:szCs w:val="24"/>
        </w:rPr>
        <w:t>annually</w:t>
      </w:r>
      <w:r w:rsidR="00EA1BE3" w:rsidRPr="00AA3D32">
        <w:rPr>
          <w:rFonts w:ascii="Calibri" w:hAnsi="Calibri" w:cs="Calibri"/>
          <w:sz w:val="24"/>
          <w:szCs w:val="24"/>
        </w:rPr>
        <w:t xml:space="preserve"> by an approved contractor. Fire alarms will be tested </w:t>
      </w:r>
      <w:r w:rsidR="00EA1BE3" w:rsidRPr="00DD644E">
        <w:rPr>
          <w:rFonts w:ascii="Calibri" w:hAnsi="Calibri" w:cs="Calibri"/>
          <w:bCs/>
          <w:sz w:val="24"/>
          <w:szCs w:val="24"/>
        </w:rPr>
        <w:t>weekly</w:t>
      </w:r>
      <w:r w:rsidR="00EA1BE3" w:rsidRPr="00AA3D32">
        <w:rPr>
          <w:rFonts w:ascii="Calibri" w:hAnsi="Calibri" w:cs="Calibri"/>
          <w:color w:val="FFD006"/>
          <w:sz w:val="24"/>
          <w:szCs w:val="24"/>
        </w:rPr>
        <w:t xml:space="preserve"> </w:t>
      </w:r>
      <w:r w:rsidR="00EA1BE3" w:rsidRPr="00AA3D32">
        <w:rPr>
          <w:rFonts w:ascii="Calibri" w:hAnsi="Calibri" w:cs="Calibri"/>
          <w:sz w:val="24"/>
          <w:szCs w:val="24"/>
        </w:rPr>
        <w:t xml:space="preserve">from different ‘break glass’ fire points around </w:t>
      </w:r>
      <w:r>
        <w:rPr>
          <w:rFonts w:ascii="Calibri" w:hAnsi="Calibri" w:cs="Calibri"/>
          <w:sz w:val="24"/>
          <w:szCs w:val="24"/>
        </w:rPr>
        <w:t>all departments</w:t>
      </w:r>
      <w:r w:rsidR="00EA1BE3" w:rsidRPr="00AA3D32">
        <w:rPr>
          <w:rFonts w:ascii="Calibri" w:hAnsi="Calibri" w:cs="Calibri"/>
          <w:sz w:val="24"/>
          <w:szCs w:val="24"/>
        </w:rPr>
        <w:t xml:space="preserve">, and records will be maintained and held </w:t>
      </w:r>
      <w:r>
        <w:rPr>
          <w:rFonts w:ascii="Calibri" w:hAnsi="Calibri" w:cs="Calibri"/>
          <w:sz w:val="24"/>
          <w:szCs w:val="24"/>
        </w:rPr>
        <w:t>centrally</w:t>
      </w:r>
      <w:r w:rsidR="00EA1BE3" w:rsidRPr="00AA3D32">
        <w:rPr>
          <w:rFonts w:ascii="Calibri" w:hAnsi="Calibri" w:cs="Calibri"/>
          <w:sz w:val="24"/>
          <w:szCs w:val="24"/>
        </w:rPr>
        <w:t xml:space="preserve">. Emergency lighting will be tested on a </w:t>
      </w:r>
      <w:r w:rsidR="00EA1BE3" w:rsidRPr="00DD644E">
        <w:rPr>
          <w:rFonts w:ascii="Calibri" w:hAnsi="Calibri" w:cs="Calibri"/>
          <w:bCs/>
          <w:sz w:val="24"/>
          <w:szCs w:val="24"/>
        </w:rPr>
        <w:t>six-monthly</w:t>
      </w:r>
      <w:r w:rsidR="00EA1BE3" w:rsidRPr="00DD644E">
        <w:rPr>
          <w:rFonts w:ascii="Calibri" w:hAnsi="Calibri" w:cs="Calibri"/>
          <w:sz w:val="24"/>
          <w:szCs w:val="24"/>
        </w:rPr>
        <w:t xml:space="preserve"> </w:t>
      </w:r>
      <w:r w:rsidR="00EA1BE3" w:rsidRPr="00AA3D32">
        <w:rPr>
          <w:rFonts w:ascii="Calibri" w:hAnsi="Calibri" w:cs="Calibri"/>
          <w:sz w:val="24"/>
          <w:szCs w:val="24"/>
        </w:rPr>
        <w:t xml:space="preserve">basis, and records will be maintained and held </w:t>
      </w:r>
      <w:r w:rsidRPr="00DD644E">
        <w:rPr>
          <w:rFonts w:ascii="Calibri" w:hAnsi="Calibri" w:cs="Calibri"/>
          <w:bCs/>
          <w:sz w:val="24"/>
          <w:szCs w:val="24"/>
        </w:rPr>
        <w:t>centrally</w:t>
      </w:r>
      <w:r w:rsidR="00EA1BE3" w:rsidRPr="00AA3D32">
        <w:rPr>
          <w:rFonts w:ascii="Calibri" w:hAnsi="Calibri" w:cs="Calibri"/>
          <w:sz w:val="24"/>
          <w:szCs w:val="24"/>
        </w:rPr>
        <w:t>.</w:t>
      </w:r>
      <w:r>
        <w:rPr>
          <w:rFonts w:ascii="Calibri" w:hAnsi="Calibri" w:cs="Calibri"/>
          <w:sz w:val="24"/>
          <w:szCs w:val="24"/>
        </w:rPr>
        <w:t xml:space="preserve"> </w:t>
      </w:r>
    </w:p>
    <w:p w14:paraId="2119B325" w14:textId="77777777"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The evacuation of visitors and contractors will be the responsibility of the person they are visiting or working for.</w:t>
      </w:r>
    </w:p>
    <w:p w14:paraId="71FA49BC" w14:textId="77777777" w:rsidR="00EA1BE3" w:rsidRPr="00AA3D32" w:rsidRDefault="00EA1BE3" w:rsidP="00742302">
      <w:pPr>
        <w:pStyle w:val="Heading10"/>
      </w:pPr>
      <w:bookmarkStart w:id="26" w:name="_Bomb_threat_procedure"/>
      <w:bookmarkStart w:id="27" w:name="_Evacuation_and_bomb"/>
      <w:bookmarkEnd w:id="26"/>
      <w:bookmarkEnd w:id="27"/>
      <w:r w:rsidRPr="00AA3D32">
        <w:t xml:space="preserve">Evacuation and bomb threat procedure </w:t>
      </w:r>
    </w:p>
    <w:p w14:paraId="29EBB373" w14:textId="69CEA2C8" w:rsidR="00EA1BE3" w:rsidRPr="00AA3D32" w:rsidRDefault="00DD644E" w:rsidP="00EA1BE3">
      <w:pPr>
        <w:spacing w:before="200"/>
        <w:jc w:val="both"/>
        <w:rPr>
          <w:rFonts w:ascii="Calibri" w:hAnsi="Calibri" w:cs="Calibri"/>
          <w:sz w:val="24"/>
          <w:szCs w:val="24"/>
        </w:rPr>
      </w:pPr>
      <w:r>
        <w:rPr>
          <w:rFonts w:ascii="Calibri" w:hAnsi="Calibri" w:cs="Calibri"/>
          <w:sz w:val="24"/>
          <w:szCs w:val="24"/>
        </w:rPr>
        <w:t>OPG</w:t>
      </w:r>
      <w:r w:rsidR="00EA1BE3" w:rsidRPr="00AA3D32">
        <w:rPr>
          <w:rFonts w:ascii="Calibri" w:hAnsi="Calibri" w:cs="Calibri"/>
          <w:sz w:val="24"/>
          <w:szCs w:val="24"/>
        </w:rPr>
        <w:t xml:space="preserve"> will follow the procedure outlined in the Invacuation, Lockdown and Evacuation Policy and </w:t>
      </w:r>
      <w:r w:rsidR="00EA1BE3" w:rsidRPr="00AA3D32">
        <w:rPr>
          <w:rFonts w:ascii="Calibri" w:hAnsi="Calibri" w:cs="Calibri"/>
          <w:bCs/>
          <w:sz w:val="24"/>
          <w:szCs w:val="24"/>
        </w:rPr>
        <w:t xml:space="preserve">Personal Emergency Evacuation Plan in the event of a crisis. </w:t>
      </w:r>
    </w:p>
    <w:p w14:paraId="525009E2" w14:textId="174ECD74" w:rsidR="00EA1BE3" w:rsidRPr="00AA3D32" w:rsidRDefault="00EA1BE3" w:rsidP="00EA1BE3">
      <w:pPr>
        <w:spacing w:before="200"/>
        <w:jc w:val="both"/>
        <w:rPr>
          <w:rFonts w:ascii="Calibri" w:hAnsi="Calibri" w:cs="Calibri"/>
          <w:bCs/>
          <w:sz w:val="24"/>
          <w:szCs w:val="24"/>
        </w:rPr>
      </w:pPr>
      <w:r w:rsidRPr="00AA3D32">
        <w:rPr>
          <w:rFonts w:ascii="Calibri" w:hAnsi="Calibri" w:cs="Calibri"/>
          <w:sz w:val="24"/>
          <w:szCs w:val="24"/>
        </w:rPr>
        <w:t xml:space="preserve">All staff fully understand and effectively implement </w:t>
      </w:r>
      <w:r w:rsidR="00DD644E">
        <w:rPr>
          <w:rFonts w:ascii="Calibri" w:hAnsi="Calibri" w:cs="Calibri"/>
          <w:sz w:val="24"/>
          <w:szCs w:val="24"/>
        </w:rPr>
        <w:t>OPG’s</w:t>
      </w:r>
      <w:r w:rsidRPr="00AA3D32">
        <w:rPr>
          <w:rFonts w:ascii="Calibri" w:hAnsi="Calibri" w:cs="Calibri"/>
          <w:sz w:val="24"/>
          <w:szCs w:val="24"/>
        </w:rPr>
        <w:t xml:space="preserve"> </w:t>
      </w:r>
      <w:r w:rsidRPr="00AA3D32">
        <w:rPr>
          <w:rFonts w:ascii="Calibri" w:hAnsi="Calibri" w:cs="Calibri"/>
          <w:bCs/>
          <w:sz w:val="24"/>
          <w:szCs w:val="24"/>
        </w:rPr>
        <w:t xml:space="preserve">Bomb Threat Policy. </w:t>
      </w:r>
    </w:p>
    <w:p w14:paraId="63980B66" w14:textId="77777777" w:rsidR="00EA1BE3" w:rsidRPr="00AA3D32" w:rsidRDefault="00EA1BE3" w:rsidP="00EA1BE3">
      <w:pPr>
        <w:spacing w:before="200"/>
        <w:jc w:val="both"/>
        <w:rPr>
          <w:rFonts w:ascii="Calibri" w:hAnsi="Calibri" w:cs="Calibri"/>
          <w:bCs/>
          <w:sz w:val="24"/>
          <w:szCs w:val="24"/>
        </w:rPr>
      </w:pPr>
      <w:r w:rsidRPr="00AA3D32">
        <w:rPr>
          <w:rFonts w:ascii="Calibri" w:hAnsi="Calibri" w:cs="Calibri"/>
          <w:bCs/>
          <w:sz w:val="24"/>
          <w:szCs w:val="24"/>
        </w:rPr>
        <w:t xml:space="preserve">In the event of an emergency, the procedures outlined in the Bomb Threat Policy, the Invacuation, Lockdown and Evacuation Policy, and the Lockdown Procedure will be followed. All staff are trained in handling bomb threats and have easy access to instructions of the procedure, which can be found in the Bomb Threat Policy. </w:t>
      </w:r>
      <w:bookmarkStart w:id="28" w:name="_Evacuation"/>
      <w:bookmarkEnd w:id="28"/>
    </w:p>
    <w:p w14:paraId="5A41B505" w14:textId="3121972F" w:rsidR="00EA1BE3" w:rsidRPr="00AA3D32" w:rsidRDefault="00EA1BE3" w:rsidP="00742302">
      <w:pPr>
        <w:pStyle w:val="Heading10"/>
      </w:pPr>
      <w:bookmarkStart w:id="29" w:name="_Visitors_and_contractors"/>
      <w:bookmarkEnd w:id="29"/>
      <w:r w:rsidRPr="00AA3D32">
        <w:t xml:space="preserve">Visitors and contractors </w:t>
      </w:r>
    </w:p>
    <w:p w14:paraId="25CA6D3D" w14:textId="6548D566"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The procedures outlined in the </w:t>
      </w:r>
      <w:r w:rsidRPr="00AA3D32">
        <w:rPr>
          <w:rFonts w:ascii="Calibri" w:hAnsi="Calibri" w:cs="Calibri"/>
          <w:bCs/>
          <w:sz w:val="24"/>
          <w:szCs w:val="24"/>
        </w:rPr>
        <w:t>Visitor Policy and the Contractors Policy</w:t>
      </w:r>
      <w:r w:rsidRPr="00AA3D32">
        <w:rPr>
          <w:rFonts w:ascii="Calibri" w:hAnsi="Calibri" w:cs="Calibri"/>
          <w:sz w:val="24"/>
          <w:szCs w:val="24"/>
        </w:rPr>
        <w:t xml:space="preserve"> will be implemented by relevant staff when receiving visitors to </w:t>
      </w:r>
      <w:r w:rsidR="00826738">
        <w:rPr>
          <w:rFonts w:ascii="Calibri" w:hAnsi="Calibri" w:cs="Calibri"/>
          <w:sz w:val="24"/>
          <w:szCs w:val="24"/>
        </w:rPr>
        <w:t>site</w:t>
      </w:r>
      <w:r w:rsidRPr="00AA3D32">
        <w:rPr>
          <w:rFonts w:ascii="Calibri" w:hAnsi="Calibri" w:cs="Calibri"/>
          <w:sz w:val="24"/>
          <w:szCs w:val="24"/>
        </w:rPr>
        <w:t xml:space="preserve">. </w:t>
      </w:r>
    </w:p>
    <w:p w14:paraId="0F1DCD45" w14:textId="70DF475E" w:rsidR="00EA1BE3" w:rsidRDefault="00EA1BE3" w:rsidP="00EA1BE3">
      <w:pPr>
        <w:spacing w:before="200"/>
        <w:jc w:val="both"/>
        <w:rPr>
          <w:rFonts w:ascii="Calibri" w:hAnsi="Calibri" w:cs="Calibri"/>
          <w:sz w:val="24"/>
          <w:szCs w:val="24"/>
        </w:rPr>
      </w:pPr>
      <w:r w:rsidRPr="00AA3D32">
        <w:rPr>
          <w:rFonts w:ascii="Calibri" w:hAnsi="Calibri" w:cs="Calibri"/>
          <w:sz w:val="24"/>
          <w:szCs w:val="24"/>
        </w:rPr>
        <w:t>Contractors will be responsible for the health and safety of their employees and for ensuring safe working practices. They will not constitute a hazard to staff, pupils or visitors to the s</w:t>
      </w:r>
      <w:r w:rsidR="00826738">
        <w:rPr>
          <w:rFonts w:ascii="Calibri" w:hAnsi="Calibri" w:cs="Calibri"/>
          <w:sz w:val="24"/>
          <w:szCs w:val="24"/>
        </w:rPr>
        <w:t>ite</w:t>
      </w:r>
      <w:r w:rsidRPr="00AA3D32">
        <w:rPr>
          <w:rFonts w:ascii="Calibri" w:hAnsi="Calibri" w:cs="Calibri"/>
          <w:sz w:val="24"/>
          <w:szCs w:val="24"/>
        </w:rPr>
        <w:t>.</w:t>
      </w:r>
    </w:p>
    <w:p w14:paraId="40C1C69A" w14:textId="183916D2" w:rsidR="00826738" w:rsidRPr="00AA3D32" w:rsidRDefault="00826738" w:rsidP="00EA1BE3">
      <w:pPr>
        <w:spacing w:before="200"/>
        <w:jc w:val="both"/>
        <w:rPr>
          <w:rFonts w:ascii="Calibri" w:hAnsi="Calibri" w:cs="Calibri"/>
          <w:sz w:val="24"/>
          <w:szCs w:val="24"/>
        </w:rPr>
      </w:pPr>
      <w:r>
        <w:rPr>
          <w:rFonts w:ascii="Calibri" w:hAnsi="Calibri" w:cs="Calibri"/>
          <w:sz w:val="24"/>
          <w:szCs w:val="24"/>
        </w:rPr>
        <w:lastRenderedPageBreak/>
        <w:t xml:space="preserve">Contractors will provide, in advance to the Head of Maintenance, risk assessments, method statements and proof of insurance. In </w:t>
      </w:r>
      <w:r w:rsidR="00862EAE">
        <w:rPr>
          <w:rFonts w:ascii="Calibri" w:hAnsi="Calibri" w:cs="Calibri"/>
          <w:sz w:val="24"/>
          <w:szCs w:val="24"/>
        </w:rPr>
        <w:t>addition,</w:t>
      </w:r>
      <w:r>
        <w:rPr>
          <w:rFonts w:ascii="Calibri" w:hAnsi="Calibri" w:cs="Calibri"/>
          <w:sz w:val="24"/>
          <w:szCs w:val="24"/>
        </w:rPr>
        <w:t xml:space="preserve"> they will view and sign the relevant OPG risk assessments prior to any works beginning.</w:t>
      </w:r>
    </w:p>
    <w:p w14:paraId="2B78919F" w14:textId="7504ECE6" w:rsidR="00F744FD" w:rsidRPr="00AA3D32" w:rsidRDefault="00F744FD" w:rsidP="00742302">
      <w:pPr>
        <w:pStyle w:val="Heading10"/>
      </w:pPr>
      <w:bookmarkStart w:id="30" w:name="_Construction/maintenance_of_the"/>
      <w:bookmarkStart w:id="31" w:name="_Construction_and_maintenance"/>
      <w:bookmarkEnd w:id="9"/>
      <w:bookmarkEnd w:id="30"/>
      <w:bookmarkEnd w:id="31"/>
      <w:r w:rsidRPr="00AA3D32">
        <w:t xml:space="preserve">Construction and maintenance </w:t>
      </w:r>
    </w:p>
    <w:p w14:paraId="1FFB68C3" w14:textId="6B2DF9E4" w:rsidR="00F744FD" w:rsidRPr="00AA3D32" w:rsidRDefault="00F744FD" w:rsidP="00822A9C">
      <w:pPr>
        <w:spacing w:before="200"/>
        <w:jc w:val="both"/>
        <w:rPr>
          <w:rFonts w:ascii="Calibri" w:hAnsi="Calibri" w:cs="Calibri"/>
          <w:sz w:val="24"/>
          <w:szCs w:val="24"/>
        </w:rPr>
      </w:pPr>
      <w:r w:rsidRPr="00AA3D32">
        <w:rPr>
          <w:rFonts w:ascii="Calibri" w:hAnsi="Calibri" w:cs="Calibri"/>
          <w:sz w:val="24"/>
          <w:szCs w:val="24"/>
        </w:rPr>
        <w:t xml:space="preserve">When undertaking construction or maintenance work, </w:t>
      </w:r>
      <w:r w:rsidR="00826738">
        <w:rPr>
          <w:rFonts w:ascii="Calibri" w:hAnsi="Calibri" w:cs="Calibri"/>
          <w:sz w:val="24"/>
          <w:szCs w:val="24"/>
        </w:rPr>
        <w:t xml:space="preserve">OPG </w:t>
      </w:r>
      <w:r w:rsidRPr="00AA3D32">
        <w:rPr>
          <w:rFonts w:ascii="Calibri" w:hAnsi="Calibri" w:cs="Calibri"/>
          <w:sz w:val="24"/>
          <w:szCs w:val="24"/>
        </w:rPr>
        <w:t>will do so in accordance with The Construction (Design and Management) (CDM) Regulations 2015.</w:t>
      </w:r>
      <w:r w:rsidR="0049564A" w:rsidRPr="00AA3D32">
        <w:rPr>
          <w:rFonts w:ascii="Calibri" w:hAnsi="Calibri" w:cs="Calibri"/>
          <w:sz w:val="24"/>
          <w:szCs w:val="24"/>
        </w:rPr>
        <w:t xml:space="preserve"> </w:t>
      </w:r>
      <w:r w:rsidRPr="00AA3D32">
        <w:rPr>
          <w:rFonts w:ascii="Calibri" w:hAnsi="Calibri" w:cs="Calibri"/>
          <w:sz w:val="24"/>
          <w:szCs w:val="24"/>
        </w:rPr>
        <w:t>Construction work means</w:t>
      </w:r>
      <w:r w:rsidR="00822A9C" w:rsidRPr="00AA3D32">
        <w:rPr>
          <w:rFonts w:ascii="Calibri" w:hAnsi="Calibri" w:cs="Calibri"/>
          <w:sz w:val="24"/>
          <w:szCs w:val="24"/>
        </w:rPr>
        <w:t xml:space="preserve"> t</w:t>
      </w:r>
      <w:r w:rsidRPr="00AA3D32">
        <w:rPr>
          <w:rFonts w:ascii="Calibri" w:hAnsi="Calibri" w:cs="Calibri"/>
          <w:sz w:val="24"/>
          <w:szCs w:val="24"/>
        </w:rPr>
        <w:t>he carrying out of any building, civil engineering or engineering construction work</w:t>
      </w:r>
      <w:r w:rsidR="00822A9C" w:rsidRPr="00AA3D32">
        <w:rPr>
          <w:rFonts w:ascii="Calibri" w:hAnsi="Calibri" w:cs="Calibri"/>
          <w:sz w:val="24"/>
          <w:szCs w:val="24"/>
        </w:rPr>
        <w:t>,</w:t>
      </w:r>
      <w:r w:rsidRPr="00AA3D32">
        <w:rPr>
          <w:rFonts w:ascii="Calibri" w:hAnsi="Calibri" w:cs="Calibri"/>
          <w:sz w:val="24"/>
          <w:szCs w:val="24"/>
        </w:rPr>
        <w:t xml:space="preserve"> includ</w:t>
      </w:r>
      <w:r w:rsidR="00822A9C" w:rsidRPr="00AA3D32">
        <w:rPr>
          <w:rFonts w:ascii="Calibri" w:hAnsi="Calibri" w:cs="Calibri"/>
          <w:sz w:val="24"/>
          <w:szCs w:val="24"/>
        </w:rPr>
        <w:t>ing</w:t>
      </w:r>
      <w:r w:rsidRPr="00AA3D32">
        <w:rPr>
          <w:rFonts w:ascii="Calibri" w:hAnsi="Calibri" w:cs="Calibri"/>
          <w:sz w:val="24"/>
          <w:szCs w:val="24"/>
        </w:rPr>
        <w:t>:</w:t>
      </w:r>
    </w:p>
    <w:p w14:paraId="0AEEB9F0" w14:textId="618A990B" w:rsidR="00F744FD" w:rsidRPr="00AA3D32" w:rsidRDefault="00F744FD" w:rsidP="001154C5">
      <w:pPr>
        <w:pStyle w:val="ListParagraph"/>
        <w:numPr>
          <w:ilvl w:val="0"/>
          <w:numId w:val="25"/>
        </w:numPr>
        <w:jc w:val="both"/>
        <w:rPr>
          <w:rFonts w:ascii="Calibri" w:hAnsi="Calibri" w:cs="Calibri"/>
          <w:sz w:val="24"/>
          <w:szCs w:val="24"/>
        </w:rPr>
      </w:pPr>
      <w:r w:rsidRPr="00AA3D32">
        <w:rPr>
          <w:rFonts w:ascii="Calibri" w:hAnsi="Calibri" w:cs="Calibri"/>
          <w:sz w:val="24"/>
          <w:szCs w:val="24"/>
        </w:rPr>
        <w:t>The construction, alteration, conversion, fitting out, commission, renovation, repair, upkeep, redecoration</w:t>
      </w:r>
      <w:r w:rsidR="00822A9C" w:rsidRPr="00AA3D32">
        <w:rPr>
          <w:rFonts w:ascii="Calibri" w:hAnsi="Calibri" w:cs="Calibri"/>
          <w:sz w:val="24"/>
          <w:szCs w:val="24"/>
        </w:rPr>
        <w:t>,</w:t>
      </w:r>
      <w:r w:rsidRPr="00AA3D32">
        <w:rPr>
          <w:rFonts w:ascii="Calibri" w:hAnsi="Calibri" w:cs="Calibri"/>
          <w:sz w:val="24"/>
          <w:szCs w:val="24"/>
        </w:rPr>
        <w:t xml:space="preserve"> or other maintenance, decommissioning, demolition or dismantling of a structure;</w:t>
      </w:r>
    </w:p>
    <w:p w14:paraId="035FEF67" w14:textId="77777777" w:rsidR="00F744FD" w:rsidRPr="00AA3D32" w:rsidRDefault="00F744FD" w:rsidP="001154C5">
      <w:pPr>
        <w:pStyle w:val="ListParagraph"/>
        <w:numPr>
          <w:ilvl w:val="0"/>
          <w:numId w:val="25"/>
        </w:numPr>
        <w:jc w:val="both"/>
        <w:rPr>
          <w:rFonts w:ascii="Calibri" w:hAnsi="Calibri" w:cs="Calibri"/>
          <w:sz w:val="24"/>
          <w:szCs w:val="24"/>
        </w:rPr>
      </w:pPr>
      <w:r w:rsidRPr="00AA3D32">
        <w:rPr>
          <w:rFonts w:ascii="Calibri" w:hAnsi="Calibri" w:cs="Calibri"/>
          <w:sz w:val="24"/>
          <w:szCs w:val="24"/>
        </w:rPr>
        <w:t>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126FF346" w14:textId="3F30E657" w:rsidR="00F744FD" w:rsidRPr="00AA3D32" w:rsidRDefault="00F744FD" w:rsidP="001154C5">
      <w:pPr>
        <w:pStyle w:val="ListParagraph"/>
        <w:numPr>
          <w:ilvl w:val="0"/>
          <w:numId w:val="25"/>
        </w:numPr>
        <w:jc w:val="both"/>
        <w:rPr>
          <w:rFonts w:ascii="Calibri" w:hAnsi="Calibri" w:cs="Calibri"/>
          <w:sz w:val="24"/>
          <w:szCs w:val="24"/>
        </w:rPr>
      </w:pPr>
      <w:r w:rsidRPr="00AA3D32">
        <w:rPr>
          <w:rFonts w:ascii="Calibri" w:hAnsi="Calibri" w:cs="Calibri"/>
          <w:sz w:val="24"/>
          <w:szCs w:val="24"/>
        </w:rPr>
        <w:t>The installation, commission, maintenance, repair or removal o</w:t>
      </w:r>
      <w:r w:rsidR="00822A9C" w:rsidRPr="00AA3D32">
        <w:rPr>
          <w:rFonts w:ascii="Calibri" w:hAnsi="Calibri" w:cs="Calibri"/>
          <w:sz w:val="24"/>
          <w:szCs w:val="24"/>
        </w:rPr>
        <w:t>f</w:t>
      </w:r>
      <w:r w:rsidRPr="00AA3D32">
        <w:rPr>
          <w:rFonts w:ascii="Calibri" w:hAnsi="Calibri" w:cs="Calibri"/>
          <w:sz w:val="24"/>
          <w:szCs w:val="24"/>
        </w:rPr>
        <w:t xml:space="preserve"> mechanical, electrical, gas, compressed air, hydraulic, telecommunications, computer or similar services which are normally fixed within or to a structure; </w:t>
      </w:r>
    </w:p>
    <w:p w14:paraId="6BD48863" w14:textId="77777777" w:rsidR="00F744FD" w:rsidRPr="00AA3D32" w:rsidRDefault="00F744FD" w:rsidP="001154C5">
      <w:pPr>
        <w:pStyle w:val="ListParagraph"/>
        <w:numPr>
          <w:ilvl w:val="0"/>
          <w:numId w:val="25"/>
        </w:numPr>
        <w:jc w:val="both"/>
        <w:rPr>
          <w:rFonts w:ascii="Calibri" w:hAnsi="Calibri" w:cs="Calibri"/>
          <w:sz w:val="24"/>
          <w:szCs w:val="24"/>
        </w:rPr>
      </w:pPr>
      <w:r w:rsidRPr="00AA3D32">
        <w:rPr>
          <w:rFonts w:ascii="Calibri" w:hAnsi="Calibri" w:cs="Calibri"/>
          <w:sz w:val="24"/>
          <w:szCs w:val="24"/>
        </w:rPr>
        <w:t>The assembly on site of prefabricated elements to form a structure or the disassembly on site of the prefabricated elements which, immediately before such disassembly, formed a structure;</w:t>
      </w:r>
    </w:p>
    <w:p w14:paraId="53813480" w14:textId="77777777" w:rsidR="00F744FD" w:rsidRPr="00AA3D32" w:rsidRDefault="00F744FD" w:rsidP="001154C5">
      <w:pPr>
        <w:pStyle w:val="ListParagraph"/>
        <w:numPr>
          <w:ilvl w:val="0"/>
          <w:numId w:val="25"/>
        </w:numPr>
        <w:jc w:val="both"/>
        <w:rPr>
          <w:rFonts w:ascii="Calibri" w:hAnsi="Calibri" w:cs="Calibri"/>
          <w:sz w:val="24"/>
          <w:szCs w:val="24"/>
        </w:rPr>
      </w:pPr>
      <w:r w:rsidRPr="00AA3D32">
        <w:rPr>
          <w:rFonts w:ascii="Calibri" w:hAnsi="Calibri" w:cs="Calibri"/>
          <w:sz w:val="24"/>
          <w:szCs w:val="24"/>
        </w:rPr>
        <w:t>The removal of a structure, or of any product or waste resulting from demolition or dismantling of a structure, or from disassembly of prefabricated elements which immediately before such disassembly formed such a structure.</w:t>
      </w:r>
    </w:p>
    <w:p w14:paraId="64CE7410" w14:textId="159FF636" w:rsidR="00F744FD" w:rsidRPr="00AA3D32" w:rsidRDefault="00F744FD" w:rsidP="0049564A">
      <w:pPr>
        <w:spacing w:before="200"/>
        <w:jc w:val="both"/>
        <w:rPr>
          <w:rFonts w:ascii="Calibri" w:hAnsi="Calibri" w:cs="Calibri"/>
          <w:color w:val="000000" w:themeColor="text1"/>
          <w:sz w:val="24"/>
          <w:szCs w:val="24"/>
        </w:rPr>
      </w:pPr>
      <w:r w:rsidRPr="00AA3D32">
        <w:rPr>
          <w:rFonts w:ascii="Calibri" w:hAnsi="Calibri" w:cs="Calibri"/>
          <w:color w:val="000000" w:themeColor="text1"/>
          <w:sz w:val="24"/>
          <w:szCs w:val="24"/>
        </w:rPr>
        <w:t xml:space="preserve">The </w:t>
      </w:r>
      <w:r w:rsidR="00B04F87">
        <w:rPr>
          <w:rFonts w:ascii="Calibri" w:hAnsi="Calibri" w:cs="Calibri"/>
          <w:color w:val="000000" w:themeColor="text1"/>
          <w:sz w:val="24"/>
          <w:szCs w:val="24"/>
        </w:rPr>
        <w:t>Responsible Individual</w:t>
      </w:r>
      <w:r w:rsidR="00826738">
        <w:rPr>
          <w:rFonts w:ascii="Calibri" w:hAnsi="Calibri" w:cs="Calibri"/>
          <w:color w:val="000000" w:themeColor="text1"/>
          <w:sz w:val="24"/>
          <w:szCs w:val="24"/>
        </w:rPr>
        <w:t>, in conjunction with the</w:t>
      </w:r>
      <w:r w:rsidR="00B04F87">
        <w:rPr>
          <w:rFonts w:ascii="Calibri" w:hAnsi="Calibri" w:cs="Calibri"/>
          <w:color w:val="000000" w:themeColor="text1"/>
          <w:sz w:val="24"/>
          <w:szCs w:val="24"/>
        </w:rPr>
        <w:t xml:space="preserve"> </w:t>
      </w:r>
      <w:r w:rsidR="00826738">
        <w:rPr>
          <w:rFonts w:ascii="Calibri" w:hAnsi="Calibri" w:cs="Calibri"/>
          <w:color w:val="000000" w:themeColor="text1"/>
          <w:sz w:val="24"/>
          <w:szCs w:val="24"/>
        </w:rPr>
        <w:t>Maintenance</w:t>
      </w:r>
      <w:r w:rsidR="00B04F87">
        <w:rPr>
          <w:rFonts w:ascii="Calibri" w:hAnsi="Calibri" w:cs="Calibri"/>
          <w:color w:val="000000" w:themeColor="text1"/>
          <w:sz w:val="24"/>
          <w:szCs w:val="24"/>
        </w:rPr>
        <w:t xml:space="preserve"> Dept</w:t>
      </w:r>
      <w:r w:rsidR="00826738">
        <w:rPr>
          <w:rFonts w:ascii="Calibri" w:hAnsi="Calibri" w:cs="Calibri"/>
          <w:color w:val="000000" w:themeColor="text1"/>
          <w:sz w:val="24"/>
          <w:szCs w:val="24"/>
        </w:rPr>
        <w:t>,</w:t>
      </w:r>
      <w:r w:rsidRPr="00AA3D32">
        <w:rPr>
          <w:rFonts w:ascii="Calibri" w:hAnsi="Calibri" w:cs="Calibri"/>
          <w:color w:val="000000" w:themeColor="text1"/>
          <w:sz w:val="24"/>
          <w:szCs w:val="24"/>
        </w:rPr>
        <w:t xml:space="preserve"> will ensure that all construction and maintenance projects have a formally appointed principal designer and principal contractor.</w:t>
      </w:r>
      <w:r w:rsidR="00AB24A6" w:rsidRPr="00AA3D32">
        <w:rPr>
          <w:rFonts w:ascii="Calibri" w:hAnsi="Calibri" w:cs="Calibri"/>
          <w:color w:val="000000" w:themeColor="text1"/>
          <w:sz w:val="24"/>
          <w:szCs w:val="24"/>
        </w:rPr>
        <w:t xml:space="preserve"> </w:t>
      </w:r>
      <w:r w:rsidRPr="00AA3D32">
        <w:rPr>
          <w:rFonts w:ascii="Calibri" w:hAnsi="Calibri" w:cs="Calibri"/>
          <w:color w:val="000000" w:themeColor="text1"/>
          <w:sz w:val="24"/>
          <w:szCs w:val="24"/>
        </w:rPr>
        <w:t xml:space="preserve">The </w:t>
      </w:r>
      <w:r w:rsidR="00826738">
        <w:rPr>
          <w:rFonts w:ascii="Calibri" w:hAnsi="Calibri" w:cs="Calibri"/>
          <w:color w:val="000000" w:themeColor="text1"/>
          <w:sz w:val="24"/>
          <w:szCs w:val="24"/>
        </w:rPr>
        <w:t>Head of Maintenance</w:t>
      </w:r>
      <w:r w:rsidRPr="00AA3D32">
        <w:rPr>
          <w:rFonts w:ascii="Calibri" w:hAnsi="Calibri" w:cs="Calibri"/>
          <w:color w:val="000000" w:themeColor="text1"/>
          <w:sz w:val="24"/>
          <w:szCs w:val="24"/>
        </w:rPr>
        <w:t xml:space="preserve"> will liaise with the principal contractor to identify if the scope of the project means that it should be notified to the HSE.</w:t>
      </w:r>
      <w:r w:rsidR="0049564A" w:rsidRPr="00AA3D32">
        <w:rPr>
          <w:rFonts w:ascii="Calibri" w:hAnsi="Calibri" w:cs="Calibri"/>
          <w:color w:val="000000" w:themeColor="text1"/>
          <w:sz w:val="24"/>
          <w:szCs w:val="24"/>
        </w:rPr>
        <w:t xml:space="preserve"> </w:t>
      </w:r>
      <w:r w:rsidRPr="00AA3D32">
        <w:rPr>
          <w:rFonts w:ascii="Calibri" w:hAnsi="Calibri" w:cs="Calibri"/>
          <w:color w:val="000000" w:themeColor="text1"/>
          <w:sz w:val="24"/>
          <w:szCs w:val="24"/>
        </w:rPr>
        <w:t xml:space="preserve">The </w:t>
      </w:r>
      <w:r w:rsidR="00B04F87">
        <w:rPr>
          <w:rFonts w:ascii="Calibri" w:hAnsi="Calibri" w:cs="Calibri"/>
          <w:color w:val="000000" w:themeColor="text1"/>
          <w:sz w:val="24"/>
          <w:szCs w:val="24"/>
        </w:rPr>
        <w:t>Responsible Individual</w:t>
      </w:r>
      <w:r w:rsidRPr="00AA3D32">
        <w:rPr>
          <w:rFonts w:ascii="Calibri" w:hAnsi="Calibri" w:cs="Calibri"/>
          <w:color w:val="000000" w:themeColor="text1"/>
          <w:sz w:val="24"/>
          <w:szCs w:val="24"/>
        </w:rPr>
        <w:t xml:space="preserve"> will </w:t>
      </w:r>
      <w:r w:rsidR="0049564A" w:rsidRPr="00AA3D32">
        <w:rPr>
          <w:rFonts w:ascii="Calibri" w:hAnsi="Calibri" w:cs="Calibri"/>
          <w:color w:val="000000" w:themeColor="text1"/>
          <w:sz w:val="24"/>
          <w:szCs w:val="24"/>
        </w:rPr>
        <w:t xml:space="preserve">also </w:t>
      </w:r>
      <w:r w:rsidRPr="00AA3D32">
        <w:rPr>
          <w:rFonts w:ascii="Calibri" w:hAnsi="Calibri" w:cs="Calibri"/>
          <w:color w:val="000000" w:themeColor="text1"/>
          <w:sz w:val="24"/>
          <w:szCs w:val="24"/>
        </w:rPr>
        <w:t xml:space="preserve">ensure </w:t>
      </w:r>
      <w:r w:rsidRPr="00AA3D32">
        <w:rPr>
          <w:rFonts w:ascii="Calibri" w:hAnsi="Calibri" w:cs="Calibri"/>
          <w:sz w:val="24"/>
          <w:szCs w:val="24"/>
        </w:rPr>
        <w:t>that:</w:t>
      </w:r>
    </w:p>
    <w:p w14:paraId="5F4776AF" w14:textId="77777777" w:rsidR="00F744FD" w:rsidRPr="00AA3D32" w:rsidRDefault="00F744FD" w:rsidP="001154C5">
      <w:pPr>
        <w:pStyle w:val="ListParagraph"/>
        <w:numPr>
          <w:ilvl w:val="0"/>
          <w:numId w:val="26"/>
        </w:numPr>
        <w:jc w:val="both"/>
        <w:rPr>
          <w:rFonts w:ascii="Calibri" w:hAnsi="Calibri" w:cs="Calibri"/>
          <w:sz w:val="24"/>
          <w:szCs w:val="24"/>
        </w:rPr>
      </w:pPr>
      <w:r w:rsidRPr="00AA3D32">
        <w:rPr>
          <w:rFonts w:ascii="Calibri" w:hAnsi="Calibri" w:cs="Calibri"/>
          <w:sz w:val="24"/>
          <w:szCs w:val="24"/>
        </w:rPr>
        <w:t xml:space="preserve">The principal designer and principal contractor are provided with a ‘client brief/CDM pre-construction information’ at the earliest opportunity, to contain relevant information which should, as a minimum, include the following: </w:t>
      </w:r>
    </w:p>
    <w:p w14:paraId="53A0EE7D" w14:textId="45256575" w:rsidR="00F744FD" w:rsidRPr="00AA3D32" w:rsidRDefault="00F744FD" w:rsidP="001154C5">
      <w:pPr>
        <w:pStyle w:val="ListParagraph"/>
        <w:numPr>
          <w:ilvl w:val="1"/>
          <w:numId w:val="26"/>
        </w:numPr>
        <w:jc w:val="both"/>
        <w:rPr>
          <w:rFonts w:ascii="Calibri" w:hAnsi="Calibri" w:cs="Calibri"/>
          <w:sz w:val="24"/>
          <w:szCs w:val="24"/>
        </w:rPr>
      </w:pPr>
      <w:r w:rsidRPr="00AA3D32">
        <w:rPr>
          <w:rFonts w:ascii="Calibri" w:hAnsi="Calibri" w:cs="Calibri"/>
          <w:sz w:val="24"/>
          <w:szCs w:val="24"/>
        </w:rPr>
        <w:t xml:space="preserve">What </w:t>
      </w:r>
      <w:r w:rsidR="00826738">
        <w:rPr>
          <w:rFonts w:ascii="Calibri" w:hAnsi="Calibri" w:cs="Calibri"/>
          <w:sz w:val="24"/>
          <w:szCs w:val="24"/>
        </w:rPr>
        <w:t>OPG</w:t>
      </w:r>
      <w:r w:rsidRPr="00AA3D32">
        <w:rPr>
          <w:rFonts w:ascii="Calibri" w:hAnsi="Calibri" w:cs="Calibri"/>
          <w:sz w:val="24"/>
          <w:szCs w:val="24"/>
        </w:rPr>
        <w:t xml:space="preserve"> wants built or maintained</w:t>
      </w:r>
    </w:p>
    <w:p w14:paraId="5FEA2639" w14:textId="77777777" w:rsidR="00F744FD" w:rsidRPr="00AA3D32" w:rsidRDefault="00F744FD" w:rsidP="001154C5">
      <w:pPr>
        <w:pStyle w:val="ListParagraph"/>
        <w:numPr>
          <w:ilvl w:val="1"/>
          <w:numId w:val="26"/>
        </w:numPr>
        <w:jc w:val="both"/>
        <w:rPr>
          <w:rFonts w:ascii="Calibri" w:hAnsi="Calibri" w:cs="Calibri"/>
          <w:sz w:val="24"/>
          <w:szCs w:val="24"/>
        </w:rPr>
      </w:pPr>
      <w:r w:rsidRPr="00AA3D32">
        <w:rPr>
          <w:rFonts w:ascii="Calibri" w:hAnsi="Calibri" w:cs="Calibri"/>
          <w:sz w:val="24"/>
          <w:szCs w:val="24"/>
        </w:rPr>
        <w:t>The site and existing structures</w:t>
      </w:r>
    </w:p>
    <w:p w14:paraId="34C9395E" w14:textId="77777777" w:rsidR="00F744FD" w:rsidRPr="00AA3D32" w:rsidRDefault="00F744FD" w:rsidP="001154C5">
      <w:pPr>
        <w:pStyle w:val="ListParagraph"/>
        <w:numPr>
          <w:ilvl w:val="1"/>
          <w:numId w:val="26"/>
        </w:numPr>
        <w:jc w:val="both"/>
        <w:rPr>
          <w:rFonts w:ascii="Calibri" w:hAnsi="Calibri" w:cs="Calibri"/>
          <w:sz w:val="24"/>
          <w:szCs w:val="24"/>
        </w:rPr>
      </w:pPr>
      <w:r w:rsidRPr="00AA3D32">
        <w:rPr>
          <w:rFonts w:ascii="Calibri" w:hAnsi="Calibri" w:cs="Calibri"/>
          <w:sz w:val="24"/>
          <w:szCs w:val="24"/>
        </w:rPr>
        <w:t>Information about hazards, such as asbestos</w:t>
      </w:r>
    </w:p>
    <w:p w14:paraId="26AA8AC4" w14:textId="77777777" w:rsidR="00F744FD" w:rsidRPr="00AA3D32" w:rsidRDefault="00F744FD" w:rsidP="001154C5">
      <w:pPr>
        <w:pStyle w:val="ListParagraph"/>
        <w:numPr>
          <w:ilvl w:val="1"/>
          <w:numId w:val="26"/>
        </w:numPr>
        <w:jc w:val="both"/>
        <w:rPr>
          <w:rFonts w:ascii="Calibri" w:hAnsi="Calibri" w:cs="Calibri"/>
          <w:sz w:val="24"/>
          <w:szCs w:val="24"/>
        </w:rPr>
      </w:pPr>
      <w:r w:rsidRPr="00AA3D32">
        <w:rPr>
          <w:rFonts w:ascii="Calibri" w:hAnsi="Calibri" w:cs="Calibri"/>
          <w:sz w:val="24"/>
          <w:szCs w:val="24"/>
        </w:rPr>
        <w:t xml:space="preserve">Timescales and budget for the build </w:t>
      </w:r>
    </w:p>
    <w:p w14:paraId="779A3CD8" w14:textId="23D538A2" w:rsidR="00F744FD" w:rsidRPr="00AA3D32" w:rsidRDefault="00F744FD" w:rsidP="001154C5">
      <w:pPr>
        <w:pStyle w:val="ListParagraph"/>
        <w:numPr>
          <w:ilvl w:val="1"/>
          <w:numId w:val="26"/>
        </w:numPr>
        <w:jc w:val="both"/>
        <w:rPr>
          <w:rFonts w:ascii="Calibri" w:hAnsi="Calibri" w:cs="Calibri"/>
          <w:sz w:val="24"/>
          <w:szCs w:val="24"/>
        </w:rPr>
      </w:pPr>
      <w:r w:rsidRPr="00AA3D32">
        <w:rPr>
          <w:rFonts w:ascii="Calibri" w:hAnsi="Calibri" w:cs="Calibri"/>
          <w:sz w:val="24"/>
          <w:szCs w:val="24"/>
        </w:rPr>
        <w:t xml:space="preserve">How </w:t>
      </w:r>
      <w:r w:rsidR="00826738">
        <w:rPr>
          <w:rFonts w:ascii="Calibri" w:hAnsi="Calibri" w:cs="Calibri"/>
          <w:sz w:val="24"/>
          <w:szCs w:val="24"/>
        </w:rPr>
        <w:t>OPG</w:t>
      </w:r>
      <w:r w:rsidRPr="00AA3D32">
        <w:rPr>
          <w:rFonts w:ascii="Calibri" w:hAnsi="Calibri" w:cs="Calibri"/>
          <w:sz w:val="24"/>
          <w:szCs w:val="24"/>
        </w:rPr>
        <w:t xml:space="preserve"> expects the project to be managed</w:t>
      </w:r>
    </w:p>
    <w:p w14:paraId="731D1AC9" w14:textId="7F625BFE" w:rsidR="00F744FD" w:rsidRPr="00AA3D32" w:rsidRDefault="00F744FD" w:rsidP="001154C5">
      <w:pPr>
        <w:pStyle w:val="ListParagraph"/>
        <w:numPr>
          <w:ilvl w:val="1"/>
          <w:numId w:val="26"/>
        </w:numPr>
        <w:jc w:val="both"/>
        <w:rPr>
          <w:rFonts w:ascii="Calibri" w:hAnsi="Calibri" w:cs="Calibri"/>
          <w:sz w:val="24"/>
          <w:szCs w:val="24"/>
        </w:rPr>
      </w:pPr>
      <w:r w:rsidRPr="00AA3D32">
        <w:rPr>
          <w:rFonts w:ascii="Calibri" w:hAnsi="Calibri" w:cs="Calibri"/>
          <w:sz w:val="24"/>
          <w:szCs w:val="24"/>
        </w:rPr>
        <w:t xml:space="preserve">CDM appointments of </w:t>
      </w:r>
      <w:r w:rsidR="00822A9C" w:rsidRPr="00AA3D32">
        <w:rPr>
          <w:rFonts w:ascii="Calibri" w:hAnsi="Calibri" w:cs="Calibri"/>
          <w:sz w:val="24"/>
          <w:szCs w:val="24"/>
        </w:rPr>
        <w:t xml:space="preserve">the </w:t>
      </w:r>
      <w:r w:rsidRPr="00AA3D32">
        <w:rPr>
          <w:rFonts w:ascii="Calibri" w:hAnsi="Calibri" w:cs="Calibri"/>
          <w:sz w:val="24"/>
          <w:szCs w:val="24"/>
        </w:rPr>
        <w:t>principal contractor</w:t>
      </w:r>
      <w:r w:rsidR="00822A9C" w:rsidRPr="00AA3D32">
        <w:rPr>
          <w:rFonts w:ascii="Calibri" w:hAnsi="Calibri" w:cs="Calibri"/>
          <w:sz w:val="24"/>
          <w:szCs w:val="24"/>
        </w:rPr>
        <w:t xml:space="preserve"> and</w:t>
      </w:r>
      <w:r w:rsidRPr="00AA3D32">
        <w:rPr>
          <w:rFonts w:ascii="Calibri" w:hAnsi="Calibri" w:cs="Calibri"/>
          <w:sz w:val="24"/>
          <w:szCs w:val="24"/>
        </w:rPr>
        <w:t>/</w:t>
      </w:r>
      <w:r w:rsidR="00822A9C" w:rsidRPr="00AA3D32">
        <w:rPr>
          <w:rFonts w:ascii="Calibri" w:hAnsi="Calibri" w:cs="Calibri"/>
          <w:sz w:val="24"/>
          <w:szCs w:val="24"/>
        </w:rPr>
        <w:t xml:space="preserve">or </w:t>
      </w:r>
      <w:r w:rsidRPr="00AA3D32">
        <w:rPr>
          <w:rFonts w:ascii="Calibri" w:hAnsi="Calibri" w:cs="Calibri"/>
          <w:sz w:val="24"/>
          <w:szCs w:val="24"/>
        </w:rPr>
        <w:t>principal designer</w:t>
      </w:r>
    </w:p>
    <w:p w14:paraId="3E9975A6" w14:textId="77777777" w:rsidR="00F744FD" w:rsidRPr="00AA3D32" w:rsidRDefault="00F744FD" w:rsidP="001154C5">
      <w:pPr>
        <w:pStyle w:val="ListParagraph"/>
        <w:numPr>
          <w:ilvl w:val="1"/>
          <w:numId w:val="26"/>
        </w:numPr>
        <w:jc w:val="both"/>
        <w:rPr>
          <w:rFonts w:ascii="Calibri" w:hAnsi="Calibri" w:cs="Calibri"/>
          <w:sz w:val="24"/>
          <w:szCs w:val="24"/>
        </w:rPr>
      </w:pPr>
      <w:r w:rsidRPr="00AA3D32">
        <w:rPr>
          <w:rFonts w:ascii="Calibri" w:hAnsi="Calibri" w:cs="Calibri"/>
          <w:sz w:val="24"/>
          <w:szCs w:val="24"/>
        </w:rPr>
        <w:t>Welfare arrangements</w:t>
      </w:r>
    </w:p>
    <w:p w14:paraId="2043390C" w14:textId="77777777" w:rsidR="00F744FD" w:rsidRPr="00AA3D32" w:rsidRDefault="00F744FD" w:rsidP="001154C5">
      <w:pPr>
        <w:pStyle w:val="ListParagraph"/>
        <w:numPr>
          <w:ilvl w:val="1"/>
          <w:numId w:val="26"/>
        </w:numPr>
        <w:jc w:val="both"/>
        <w:rPr>
          <w:rFonts w:ascii="Calibri" w:hAnsi="Calibri" w:cs="Calibri"/>
          <w:sz w:val="24"/>
          <w:szCs w:val="24"/>
        </w:rPr>
      </w:pPr>
      <w:r w:rsidRPr="00AA3D32">
        <w:rPr>
          <w:rFonts w:ascii="Calibri" w:hAnsi="Calibri" w:cs="Calibri"/>
          <w:sz w:val="24"/>
          <w:szCs w:val="24"/>
        </w:rPr>
        <w:lastRenderedPageBreak/>
        <w:t>Details of the nearest A&amp;E department</w:t>
      </w:r>
    </w:p>
    <w:p w14:paraId="4DF04FBC" w14:textId="16188CCB" w:rsidR="00F744FD" w:rsidRPr="00AA3D32" w:rsidRDefault="00F744FD" w:rsidP="001154C5">
      <w:pPr>
        <w:pStyle w:val="ListParagraph"/>
        <w:numPr>
          <w:ilvl w:val="0"/>
          <w:numId w:val="26"/>
        </w:numPr>
        <w:jc w:val="both"/>
        <w:rPr>
          <w:rFonts w:ascii="Calibri" w:hAnsi="Calibri" w:cs="Calibri"/>
          <w:sz w:val="24"/>
          <w:szCs w:val="24"/>
        </w:rPr>
      </w:pPr>
      <w:r w:rsidRPr="00AA3D32">
        <w:rPr>
          <w:rFonts w:ascii="Calibri" w:hAnsi="Calibri" w:cs="Calibri"/>
          <w:sz w:val="24"/>
          <w:szCs w:val="24"/>
        </w:rPr>
        <w:t xml:space="preserve">The principal contractor draws up a Construction Phase Plan that explains how health and safety risks will be managed – permission will not be given for construction or maintenance work to begin until this is in place. </w:t>
      </w:r>
    </w:p>
    <w:p w14:paraId="172FB8FD" w14:textId="43BD0929" w:rsidR="00F744FD" w:rsidRPr="00AA3D32" w:rsidRDefault="00F744FD" w:rsidP="001154C5">
      <w:pPr>
        <w:pStyle w:val="ListParagraph"/>
        <w:numPr>
          <w:ilvl w:val="0"/>
          <w:numId w:val="26"/>
        </w:numPr>
        <w:jc w:val="both"/>
        <w:rPr>
          <w:rFonts w:ascii="Calibri" w:hAnsi="Calibri" w:cs="Calibri"/>
          <w:sz w:val="24"/>
          <w:szCs w:val="24"/>
        </w:rPr>
      </w:pPr>
      <w:r w:rsidRPr="00AA3D32">
        <w:rPr>
          <w:rFonts w:ascii="Calibri" w:hAnsi="Calibri" w:cs="Calibri"/>
          <w:sz w:val="24"/>
          <w:szCs w:val="24"/>
        </w:rPr>
        <w:t xml:space="preserve">The principal designer prepares a health and safety file containing information that will help </w:t>
      </w:r>
      <w:r w:rsidR="00826738">
        <w:rPr>
          <w:rFonts w:ascii="Calibri" w:hAnsi="Calibri" w:cs="Calibri"/>
          <w:sz w:val="24"/>
          <w:szCs w:val="24"/>
        </w:rPr>
        <w:t>OPG</w:t>
      </w:r>
      <w:r w:rsidRPr="00AA3D32">
        <w:rPr>
          <w:rFonts w:ascii="Calibri" w:hAnsi="Calibri" w:cs="Calibri"/>
          <w:sz w:val="24"/>
          <w:szCs w:val="24"/>
        </w:rPr>
        <w:t xml:space="preserve"> manage risks associated with any future maintenance, repair, construction or demolition work.</w:t>
      </w:r>
    </w:p>
    <w:p w14:paraId="1CD885A6" w14:textId="77777777" w:rsidR="00F744FD" w:rsidRPr="00AA3D32" w:rsidRDefault="00F744FD" w:rsidP="001154C5">
      <w:pPr>
        <w:pStyle w:val="ListParagraph"/>
        <w:numPr>
          <w:ilvl w:val="0"/>
          <w:numId w:val="26"/>
        </w:numPr>
        <w:jc w:val="both"/>
        <w:rPr>
          <w:rFonts w:ascii="Calibri" w:hAnsi="Calibri" w:cs="Calibri"/>
          <w:sz w:val="24"/>
          <w:szCs w:val="24"/>
        </w:rPr>
      </w:pPr>
      <w:r w:rsidRPr="00AA3D32">
        <w:rPr>
          <w:rFonts w:ascii="Calibri" w:hAnsi="Calibri" w:cs="Calibri"/>
          <w:sz w:val="24"/>
          <w:szCs w:val="24"/>
        </w:rPr>
        <w:t>The roles, functions and responsibilities of the project team are clearly defined in writing, e.g. in the project plan.</w:t>
      </w:r>
    </w:p>
    <w:p w14:paraId="398BEC93" w14:textId="77777777" w:rsidR="00F744FD" w:rsidRPr="00AA3D32" w:rsidRDefault="00F744FD" w:rsidP="001154C5">
      <w:pPr>
        <w:pStyle w:val="ListParagraph"/>
        <w:numPr>
          <w:ilvl w:val="0"/>
          <w:numId w:val="26"/>
        </w:numPr>
        <w:jc w:val="both"/>
        <w:rPr>
          <w:rFonts w:ascii="Calibri" w:hAnsi="Calibri" w:cs="Calibri"/>
          <w:sz w:val="24"/>
          <w:szCs w:val="24"/>
        </w:rPr>
      </w:pPr>
      <w:r w:rsidRPr="00AA3D32">
        <w:rPr>
          <w:rFonts w:ascii="Calibri" w:hAnsi="Calibri" w:cs="Calibri"/>
          <w:sz w:val="24"/>
          <w:szCs w:val="24"/>
        </w:rPr>
        <w:t>Sufficient time and resources are allocated, and effective mechanisms are in place to ensure good communication, cooperation and coordination between all members of the project team.</w:t>
      </w:r>
    </w:p>
    <w:p w14:paraId="47FF90E1" w14:textId="77777777" w:rsidR="00F744FD" w:rsidRPr="00AA3D32" w:rsidRDefault="00F744FD" w:rsidP="001154C5">
      <w:pPr>
        <w:pStyle w:val="ListParagraph"/>
        <w:numPr>
          <w:ilvl w:val="0"/>
          <w:numId w:val="26"/>
        </w:numPr>
        <w:jc w:val="both"/>
        <w:rPr>
          <w:rFonts w:ascii="Calibri" w:hAnsi="Calibri" w:cs="Calibri"/>
          <w:sz w:val="24"/>
          <w:szCs w:val="24"/>
        </w:rPr>
      </w:pPr>
      <w:r w:rsidRPr="00AA3D32">
        <w:rPr>
          <w:rFonts w:ascii="Calibri" w:hAnsi="Calibri" w:cs="Calibri"/>
          <w:sz w:val="24"/>
          <w:szCs w:val="24"/>
        </w:rPr>
        <w:t>The principal contractor has made arrangements for adequate welfare facilities for their workers before the construction or maintenance work starts.</w:t>
      </w:r>
    </w:p>
    <w:p w14:paraId="3265DA89" w14:textId="7BCD35BB" w:rsidR="00F744FD" w:rsidRPr="00AA3D32" w:rsidRDefault="00F744FD" w:rsidP="001154C5">
      <w:pPr>
        <w:pStyle w:val="ListParagraph"/>
        <w:numPr>
          <w:ilvl w:val="0"/>
          <w:numId w:val="26"/>
        </w:numPr>
        <w:jc w:val="both"/>
        <w:rPr>
          <w:rFonts w:ascii="Calibri" w:hAnsi="Calibri" w:cs="Calibri"/>
          <w:sz w:val="24"/>
          <w:szCs w:val="24"/>
        </w:rPr>
      </w:pPr>
      <w:r w:rsidRPr="00AA3D32">
        <w:rPr>
          <w:rFonts w:ascii="Calibri" w:hAnsi="Calibri" w:cs="Calibri"/>
          <w:sz w:val="24"/>
          <w:szCs w:val="24"/>
        </w:rPr>
        <w:t xml:space="preserve">Following completion of the project, the health and safety file is handed over to the </w:t>
      </w:r>
      <w:r w:rsidR="00243359">
        <w:rPr>
          <w:rFonts w:ascii="Calibri" w:hAnsi="Calibri" w:cs="Calibri"/>
          <w:bCs/>
          <w:color w:val="000000" w:themeColor="text1"/>
          <w:sz w:val="24"/>
          <w:szCs w:val="24"/>
        </w:rPr>
        <w:t>Head of Maintenance</w:t>
      </w:r>
      <w:r w:rsidRPr="00AA3D32">
        <w:rPr>
          <w:rFonts w:ascii="Calibri" w:hAnsi="Calibri" w:cs="Calibri"/>
          <w:bCs/>
          <w:color w:val="000000" w:themeColor="text1"/>
          <w:sz w:val="24"/>
          <w:szCs w:val="24"/>
        </w:rPr>
        <w:t xml:space="preserve">, kept up-to-date by the </w:t>
      </w:r>
      <w:r w:rsidR="00243359">
        <w:rPr>
          <w:rFonts w:ascii="Calibri" w:hAnsi="Calibri" w:cs="Calibri"/>
          <w:bCs/>
          <w:color w:val="000000" w:themeColor="text1"/>
          <w:sz w:val="24"/>
          <w:szCs w:val="24"/>
        </w:rPr>
        <w:t>Safety Department</w:t>
      </w:r>
      <w:r w:rsidRPr="00AA3D32">
        <w:rPr>
          <w:rFonts w:ascii="Calibri" w:hAnsi="Calibri" w:cs="Calibri"/>
          <w:sz w:val="24"/>
          <w:szCs w:val="24"/>
        </w:rPr>
        <w:t xml:space="preserve">, and is made available to anyone who needs to alter or maintain the building.   </w:t>
      </w:r>
    </w:p>
    <w:p w14:paraId="52EE0C5B" w14:textId="24D3D0F2" w:rsidR="00F744FD" w:rsidRPr="00AA3D32" w:rsidRDefault="00F744FD" w:rsidP="0049564A">
      <w:pPr>
        <w:spacing w:before="200"/>
        <w:jc w:val="both"/>
        <w:rPr>
          <w:rFonts w:ascii="Calibri" w:hAnsi="Calibri" w:cs="Calibri"/>
          <w:sz w:val="24"/>
          <w:szCs w:val="24"/>
        </w:rPr>
      </w:pPr>
      <w:r w:rsidRPr="00AA3D32">
        <w:rPr>
          <w:rFonts w:ascii="Calibri" w:hAnsi="Calibri" w:cs="Calibri"/>
          <w:sz w:val="24"/>
          <w:szCs w:val="24"/>
        </w:rPr>
        <w:t xml:space="preserve">The </w:t>
      </w:r>
      <w:r w:rsidR="00B04F87">
        <w:rPr>
          <w:rFonts w:ascii="Calibri" w:hAnsi="Calibri" w:cs="Calibri"/>
          <w:bCs/>
          <w:color w:val="000000" w:themeColor="text1"/>
          <w:sz w:val="24"/>
          <w:szCs w:val="24"/>
        </w:rPr>
        <w:t>Responsible Individual</w:t>
      </w:r>
      <w:r w:rsidR="003439C9">
        <w:rPr>
          <w:rFonts w:ascii="Calibri" w:hAnsi="Calibri" w:cs="Calibri"/>
          <w:bCs/>
          <w:color w:val="000000" w:themeColor="text1"/>
          <w:sz w:val="24"/>
          <w:szCs w:val="24"/>
        </w:rPr>
        <w:t xml:space="preserve"> will hold weekly</w:t>
      </w:r>
      <w:r w:rsidRPr="00AA3D32">
        <w:rPr>
          <w:rFonts w:ascii="Calibri" w:hAnsi="Calibri" w:cs="Calibri"/>
          <w:color w:val="FFD006"/>
          <w:sz w:val="24"/>
          <w:szCs w:val="24"/>
        </w:rPr>
        <w:t xml:space="preserve"> </w:t>
      </w:r>
      <w:r w:rsidRPr="00AA3D32">
        <w:rPr>
          <w:rFonts w:ascii="Calibri" w:hAnsi="Calibri" w:cs="Calibri"/>
          <w:sz w:val="24"/>
          <w:szCs w:val="24"/>
        </w:rPr>
        <w:t>progress meetings with the project team to ensure that all members are carrying out their roles as required.</w:t>
      </w:r>
      <w:r w:rsidR="00AB24A6" w:rsidRPr="00AA3D32">
        <w:rPr>
          <w:rFonts w:ascii="Calibri" w:hAnsi="Calibri" w:cs="Calibri"/>
          <w:sz w:val="24"/>
          <w:szCs w:val="24"/>
        </w:rPr>
        <w:t xml:space="preserve"> </w:t>
      </w:r>
      <w:r w:rsidRPr="00AA3D32">
        <w:rPr>
          <w:rFonts w:ascii="Calibri" w:hAnsi="Calibri" w:cs="Calibri"/>
          <w:sz w:val="24"/>
          <w:szCs w:val="24"/>
        </w:rPr>
        <w:t>Where the project is for a new workplace or alterations to an existing workplace, it must also meet the standards set out in The Workplace (Health, Safety and Welfare) Regulations 1992.</w:t>
      </w:r>
    </w:p>
    <w:p w14:paraId="18983E0E" w14:textId="39080EDE" w:rsidR="00F744FD" w:rsidRPr="00AA3D32" w:rsidRDefault="00F744FD" w:rsidP="00742302">
      <w:pPr>
        <w:pStyle w:val="Heading10"/>
      </w:pPr>
      <w:bookmarkStart w:id="32" w:name="_Pupils"/>
      <w:bookmarkStart w:id="33" w:name="_Pupils_duties"/>
      <w:bookmarkStart w:id="34" w:name="_Training"/>
      <w:bookmarkStart w:id="35" w:name="_Contacting_the_emergency"/>
      <w:bookmarkStart w:id="36" w:name="_Contacting_the_emergency_1"/>
      <w:bookmarkStart w:id="37" w:name="_Fire_safety_1"/>
      <w:bookmarkStart w:id="38" w:name="_Visitors_to_the"/>
      <w:bookmarkStart w:id="39" w:name="_Personal_protective_equipment"/>
      <w:bookmarkStart w:id="40" w:name="_[Updated]_Personal_protective"/>
      <w:bookmarkStart w:id="41" w:name="Subsection5"/>
      <w:bookmarkEnd w:id="32"/>
      <w:bookmarkEnd w:id="33"/>
      <w:bookmarkEnd w:id="34"/>
      <w:bookmarkEnd w:id="35"/>
      <w:bookmarkEnd w:id="36"/>
      <w:bookmarkEnd w:id="37"/>
      <w:bookmarkEnd w:id="38"/>
      <w:bookmarkEnd w:id="39"/>
      <w:bookmarkEnd w:id="40"/>
      <w:r w:rsidRPr="00AA3D32">
        <w:t>Personal protective equipment (PPE)</w:t>
      </w:r>
    </w:p>
    <w:p w14:paraId="7284E7CE" w14:textId="1B1FAE97" w:rsidR="00F744FD" w:rsidRPr="00AA3D32" w:rsidRDefault="00F744FD" w:rsidP="00501875">
      <w:pPr>
        <w:spacing w:before="200"/>
        <w:jc w:val="both"/>
        <w:rPr>
          <w:rFonts w:ascii="Calibri" w:hAnsi="Calibri" w:cs="Calibri"/>
          <w:sz w:val="24"/>
          <w:szCs w:val="24"/>
        </w:rPr>
      </w:pPr>
      <w:r w:rsidRPr="00AA3D32">
        <w:rPr>
          <w:rFonts w:ascii="Calibri" w:hAnsi="Calibri" w:cs="Calibri"/>
          <w:sz w:val="24"/>
          <w:szCs w:val="24"/>
        </w:rPr>
        <w:t xml:space="preserve">PPE means all equipment worn, or held, by staff or </w:t>
      </w:r>
      <w:r w:rsidR="003439C9">
        <w:rPr>
          <w:rFonts w:ascii="Calibri" w:hAnsi="Calibri" w:cs="Calibri"/>
          <w:sz w:val="24"/>
          <w:szCs w:val="24"/>
        </w:rPr>
        <w:t>young people</w:t>
      </w:r>
      <w:r w:rsidRPr="00AA3D32">
        <w:rPr>
          <w:rFonts w:ascii="Calibri" w:hAnsi="Calibri" w:cs="Calibri"/>
          <w:sz w:val="24"/>
          <w:szCs w:val="24"/>
        </w:rPr>
        <w:t xml:space="preserve"> which is designed to protect them from specified hazards.</w:t>
      </w:r>
      <w:r w:rsidR="00D43DC5" w:rsidRPr="00AA3D32">
        <w:rPr>
          <w:rFonts w:ascii="Calibri" w:hAnsi="Calibri" w:cs="Calibri"/>
          <w:sz w:val="24"/>
          <w:szCs w:val="24"/>
        </w:rPr>
        <w:t xml:space="preserve"> </w:t>
      </w:r>
      <w:r w:rsidR="003439C9">
        <w:rPr>
          <w:rFonts w:ascii="Calibri" w:hAnsi="Calibri" w:cs="Calibri"/>
          <w:sz w:val="24"/>
          <w:szCs w:val="24"/>
        </w:rPr>
        <w:t>OPG</w:t>
      </w:r>
      <w:r w:rsidRPr="00AA3D32">
        <w:rPr>
          <w:rFonts w:ascii="Calibri" w:hAnsi="Calibri" w:cs="Calibri"/>
          <w:sz w:val="24"/>
          <w:szCs w:val="24"/>
        </w:rPr>
        <w:t xml:space="preserve"> will provide employees and pupils who are exposed to a hazard, which cannot be controlled by other means, with PPE</w:t>
      </w:r>
      <w:r w:rsidR="004B5DC1" w:rsidRPr="00AA3D32">
        <w:rPr>
          <w:rFonts w:ascii="Calibri" w:hAnsi="Calibri" w:cs="Calibri"/>
          <w:sz w:val="24"/>
          <w:szCs w:val="24"/>
        </w:rPr>
        <w:t xml:space="preserve"> where appropriate</w:t>
      </w:r>
      <w:r w:rsidRPr="00AA3D32">
        <w:rPr>
          <w:rFonts w:ascii="Calibri" w:hAnsi="Calibri" w:cs="Calibri"/>
          <w:sz w:val="24"/>
          <w:szCs w:val="24"/>
        </w:rPr>
        <w:t>. Visitors will also be supplied with PPE when appropriate.</w:t>
      </w:r>
    </w:p>
    <w:p w14:paraId="6298F670" w14:textId="446CD2D2" w:rsidR="00501875" w:rsidRPr="00AA3D32" w:rsidRDefault="00F744FD" w:rsidP="00501875">
      <w:pPr>
        <w:spacing w:before="200"/>
        <w:jc w:val="both"/>
        <w:rPr>
          <w:rFonts w:ascii="Calibri" w:hAnsi="Calibri" w:cs="Calibri"/>
          <w:sz w:val="24"/>
          <w:szCs w:val="24"/>
        </w:rPr>
      </w:pPr>
      <w:r w:rsidRPr="00AA3D32">
        <w:rPr>
          <w:rFonts w:ascii="Calibri" w:hAnsi="Calibri" w:cs="Calibri"/>
          <w:sz w:val="24"/>
          <w:szCs w:val="24"/>
        </w:rPr>
        <w:t xml:space="preserve">Staff and </w:t>
      </w:r>
      <w:r w:rsidR="003439C9">
        <w:rPr>
          <w:rFonts w:ascii="Calibri" w:hAnsi="Calibri" w:cs="Calibri"/>
          <w:sz w:val="24"/>
          <w:szCs w:val="24"/>
        </w:rPr>
        <w:t>young people</w:t>
      </w:r>
      <w:r w:rsidRPr="00AA3D32">
        <w:rPr>
          <w:rFonts w:ascii="Calibri" w:hAnsi="Calibri" w:cs="Calibri"/>
          <w:sz w:val="24"/>
          <w:szCs w:val="24"/>
        </w:rPr>
        <w:t xml:space="preserve"> will use the PPE provided, and care for it according to the instructions and training given. </w:t>
      </w:r>
      <w:r w:rsidR="004B5DC1" w:rsidRPr="00AA3D32">
        <w:rPr>
          <w:rFonts w:ascii="Calibri" w:hAnsi="Calibri" w:cs="Calibri"/>
          <w:sz w:val="24"/>
          <w:szCs w:val="24"/>
        </w:rPr>
        <w:t xml:space="preserve">Supervising staff </w:t>
      </w:r>
      <w:r w:rsidRPr="00AA3D32">
        <w:rPr>
          <w:rFonts w:ascii="Calibri" w:hAnsi="Calibri" w:cs="Calibri"/>
          <w:sz w:val="24"/>
          <w:szCs w:val="24"/>
        </w:rPr>
        <w:t xml:space="preserve">will </w:t>
      </w:r>
      <w:r w:rsidR="004B5DC1" w:rsidRPr="00AA3D32">
        <w:rPr>
          <w:rFonts w:ascii="Calibri" w:hAnsi="Calibri" w:cs="Calibri"/>
          <w:sz w:val="24"/>
          <w:szCs w:val="24"/>
        </w:rPr>
        <w:t xml:space="preserve">ensure PPE </w:t>
      </w:r>
      <w:r w:rsidRPr="00AA3D32">
        <w:rPr>
          <w:rFonts w:ascii="Calibri" w:hAnsi="Calibri" w:cs="Calibri"/>
          <w:sz w:val="24"/>
          <w:szCs w:val="24"/>
        </w:rPr>
        <w:t>fit</w:t>
      </w:r>
      <w:r w:rsidR="004B5DC1" w:rsidRPr="00AA3D32">
        <w:rPr>
          <w:rFonts w:ascii="Calibri" w:hAnsi="Calibri" w:cs="Calibri"/>
          <w:sz w:val="24"/>
          <w:szCs w:val="24"/>
        </w:rPr>
        <w:t>s</w:t>
      </w:r>
      <w:r w:rsidRPr="00AA3D32">
        <w:rPr>
          <w:rFonts w:ascii="Calibri" w:hAnsi="Calibri" w:cs="Calibri"/>
          <w:sz w:val="24"/>
          <w:szCs w:val="24"/>
        </w:rPr>
        <w:t xml:space="preserve"> the wearer properly. Where more than one item of PPE must be worn, the</w:t>
      </w:r>
      <w:r w:rsidR="004B5DC1" w:rsidRPr="00AA3D32">
        <w:rPr>
          <w:rFonts w:ascii="Calibri" w:hAnsi="Calibri" w:cs="Calibri"/>
          <w:sz w:val="24"/>
          <w:szCs w:val="24"/>
        </w:rPr>
        <w:t xml:space="preserve"> items</w:t>
      </w:r>
      <w:r w:rsidRPr="00AA3D32">
        <w:rPr>
          <w:rFonts w:ascii="Calibri" w:hAnsi="Calibri" w:cs="Calibri"/>
          <w:sz w:val="24"/>
          <w:szCs w:val="24"/>
        </w:rPr>
        <w:t xml:space="preserve"> should be compatible and remain effective.</w:t>
      </w:r>
      <w:r w:rsidR="00D43DC5" w:rsidRPr="00AA3D32">
        <w:rPr>
          <w:rFonts w:ascii="Calibri" w:hAnsi="Calibri" w:cs="Calibri"/>
          <w:sz w:val="24"/>
          <w:szCs w:val="24"/>
        </w:rPr>
        <w:t xml:space="preserve"> </w:t>
      </w:r>
      <w:r w:rsidRPr="00AA3D32">
        <w:rPr>
          <w:rFonts w:ascii="Calibri" w:hAnsi="Calibri" w:cs="Calibri"/>
          <w:sz w:val="24"/>
          <w:szCs w:val="24"/>
        </w:rPr>
        <w:t xml:space="preserve">PPE will not be worn if </w:t>
      </w:r>
      <w:r w:rsidR="004B5DC1" w:rsidRPr="00AA3D32">
        <w:rPr>
          <w:rFonts w:ascii="Calibri" w:hAnsi="Calibri" w:cs="Calibri"/>
          <w:sz w:val="24"/>
          <w:szCs w:val="24"/>
        </w:rPr>
        <w:t>wearing it causes a</w:t>
      </w:r>
      <w:r w:rsidRPr="00AA3D32">
        <w:rPr>
          <w:rFonts w:ascii="Calibri" w:hAnsi="Calibri" w:cs="Calibri"/>
          <w:sz w:val="24"/>
          <w:szCs w:val="24"/>
        </w:rPr>
        <w:t xml:space="preserve"> hazard greater than the hazard it is intended to protect the wearer from</w:t>
      </w:r>
      <w:r w:rsidR="00501875" w:rsidRPr="00AA3D32">
        <w:rPr>
          <w:rFonts w:ascii="Calibri" w:hAnsi="Calibri" w:cs="Calibri"/>
          <w:sz w:val="24"/>
          <w:szCs w:val="24"/>
        </w:rPr>
        <w:t>.</w:t>
      </w:r>
      <w:r w:rsidR="004B5DC1" w:rsidRPr="00AA3D32">
        <w:rPr>
          <w:rFonts w:ascii="Calibri" w:hAnsi="Calibri" w:cs="Calibri"/>
          <w:sz w:val="24"/>
          <w:szCs w:val="24"/>
        </w:rPr>
        <w:t xml:space="preserve"> Damaged PPE will not be used and will be disposed of in line with the manufacturer’s instructions</w:t>
      </w:r>
      <w:r w:rsidR="00C32BE3" w:rsidRPr="00AA3D32">
        <w:rPr>
          <w:rFonts w:ascii="Calibri" w:hAnsi="Calibri" w:cs="Calibri"/>
          <w:sz w:val="24"/>
          <w:szCs w:val="24"/>
        </w:rPr>
        <w:t xml:space="preserve"> if it is not possible to repair</w:t>
      </w:r>
      <w:r w:rsidR="004B5DC1" w:rsidRPr="00AA3D32">
        <w:rPr>
          <w:rFonts w:ascii="Calibri" w:hAnsi="Calibri" w:cs="Calibri"/>
          <w:sz w:val="24"/>
          <w:szCs w:val="24"/>
        </w:rPr>
        <w:t>.</w:t>
      </w:r>
    </w:p>
    <w:p w14:paraId="3754DFBF" w14:textId="4FB1FD57" w:rsidR="00F744FD" w:rsidRPr="00AA3D32" w:rsidRDefault="00F744FD" w:rsidP="00501875">
      <w:pPr>
        <w:spacing w:before="200"/>
        <w:jc w:val="both"/>
        <w:rPr>
          <w:rFonts w:ascii="Calibri" w:hAnsi="Calibri" w:cs="Calibri"/>
          <w:sz w:val="24"/>
          <w:szCs w:val="24"/>
        </w:rPr>
      </w:pPr>
      <w:r w:rsidRPr="00AA3D32">
        <w:rPr>
          <w:rFonts w:ascii="Calibri" w:hAnsi="Calibri" w:cs="Calibri"/>
          <w:sz w:val="24"/>
          <w:szCs w:val="24"/>
        </w:rPr>
        <w:t xml:space="preserve">PPE includes </w:t>
      </w:r>
      <w:r w:rsidR="003439C9">
        <w:rPr>
          <w:rFonts w:ascii="Calibri" w:hAnsi="Calibri" w:cs="Calibri"/>
          <w:sz w:val="24"/>
          <w:szCs w:val="24"/>
        </w:rPr>
        <w:t>maintenance and</w:t>
      </w:r>
      <w:r w:rsidRPr="00AA3D32">
        <w:rPr>
          <w:rFonts w:ascii="Calibri" w:hAnsi="Calibri" w:cs="Calibri"/>
          <w:sz w:val="24"/>
          <w:szCs w:val="24"/>
        </w:rPr>
        <w:t xml:space="preserve"> workshop equipment, such as protective clothing, safety footwear</w:t>
      </w:r>
      <w:r w:rsidR="004B5DC1" w:rsidRPr="00AA3D32">
        <w:rPr>
          <w:rFonts w:ascii="Calibri" w:hAnsi="Calibri" w:cs="Calibri"/>
          <w:sz w:val="24"/>
          <w:szCs w:val="24"/>
        </w:rPr>
        <w:t>,</w:t>
      </w:r>
      <w:r w:rsidRPr="00AA3D32">
        <w:rPr>
          <w:rFonts w:ascii="Calibri" w:hAnsi="Calibri" w:cs="Calibri"/>
          <w:sz w:val="24"/>
          <w:szCs w:val="24"/>
        </w:rPr>
        <w:t xml:space="preserve"> face masks, and respiratory protective equipment.</w:t>
      </w:r>
      <w:r w:rsidR="00501875" w:rsidRPr="00AA3D32">
        <w:rPr>
          <w:rFonts w:ascii="Calibri" w:hAnsi="Calibri" w:cs="Calibri"/>
          <w:sz w:val="24"/>
          <w:szCs w:val="24"/>
        </w:rPr>
        <w:t xml:space="preserve"> </w:t>
      </w:r>
      <w:r w:rsidRPr="00AA3D32">
        <w:rPr>
          <w:rFonts w:ascii="Calibri" w:hAnsi="Calibri" w:cs="Calibri"/>
          <w:sz w:val="24"/>
          <w:szCs w:val="24"/>
        </w:rPr>
        <w:t>Clothing that is not specifically designed to preserve the health and safety of the wearer</w:t>
      </w:r>
      <w:r w:rsidR="0037033B" w:rsidRPr="00AA3D32">
        <w:rPr>
          <w:rFonts w:ascii="Calibri" w:hAnsi="Calibri" w:cs="Calibri"/>
          <w:sz w:val="24"/>
          <w:szCs w:val="24"/>
        </w:rPr>
        <w:t>, e.g.</w:t>
      </w:r>
      <w:r w:rsidR="003439C9">
        <w:rPr>
          <w:rFonts w:ascii="Calibri" w:hAnsi="Calibri" w:cs="Calibri"/>
          <w:sz w:val="24"/>
          <w:szCs w:val="24"/>
        </w:rPr>
        <w:t xml:space="preserve"> </w:t>
      </w:r>
      <w:r w:rsidR="0037033B" w:rsidRPr="00AA3D32">
        <w:rPr>
          <w:rFonts w:ascii="Calibri" w:hAnsi="Calibri" w:cs="Calibri"/>
          <w:sz w:val="24"/>
          <w:szCs w:val="24"/>
        </w:rPr>
        <w:t>uniform,</w:t>
      </w:r>
      <w:r w:rsidRPr="00AA3D32">
        <w:rPr>
          <w:rFonts w:ascii="Calibri" w:hAnsi="Calibri" w:cs="Calibri"/>
          <w:sz w:val="24"/>
          <w:szCs w:val="24"/>
        </w:rPr>
        <w:t xml:space="preserve"> does not constitute PPE.</w:t>
      </w:r>
    </w:p>
    <w:p w14:paraId="5840D009" w14:textId="02297312" w:rsidR="00501875" w:rsidRPr="00AA3D32" w:rsidRDefault="00F744FD" w:rsidP="00501875">
      <w:pPr>
        <w:spacing w:before="200"/>
        <w:jc w:val="both"/>
        <w:rPr>
          <w:rFonts w:ascii="Calibri" w:hAnsi="Calibri" w:cs="Calibri"/>
          <w:sz w:val="24"/>
          <w:szCs w:val="24"/>
        </w:rPr>
      </w:pPr>
      <w:r w:rsidRPr="00AA3D32">
        <w:rPr>
          <w:rFonts w:ascii="Calibri" w:hAnsi="Calibri" w:cs="Calibri"/>
          <w:sz w:val="24"/>
          <w:szCs w:val="24"/>
        </w:rPr>
        <w:lastRenderedPageBreak/>
        <w:t>Thorough risk assessments are carried out by the</w:t>
      </w:r>
      <w:r w:rsidR="00A61AC6">
        <w:rPr>
          <w:rFonts w:ascii="Calibri" w:hAnsi="Calibri" w:cs="Calibri"/>
          <w:sz w:val="24"/>
          <w:szCs w:val="24"/>
        </w:rPr>
        <w:t xml:space="preserve"> individual departments, with support from the</w:t>
      </w:r>
      <w:r w:rsidRPr="00AA3D32">
        <w:rPr>
          <w:rFonts w:ascii="Calibri" w:hAnsi="Calibri" w:cs="Calibri"/>
          <w:sz w:val="24"/>
          <w:szCs w:val="24"/>
        </w:rPr>
        <w:t xml:space="preserve"> </w:t>
      </w:r>
      <w:r w:rsidR="003439C9">
        <w:rPr>
          <w:rFonts w:ascii="Calibri" w:hAnsi="Calibri" w:cs="Calibri"/>
          <w:bCs/>
          <w:sz w:val="24"/>
          <w:szCs w:val="24"/>
        </w:rPr>
        <w:t>Safety Department</w:t>
      </w:r>
      <w:r w:rsidR="00A61AC6">
        <w:rPr>
          <w:rFonts w:ascii="Calibri" w:hAnsi="Calibri" w:cs="Calibri"/>
          <w:bCs/>
          <w:sz w:val="24"/>
          <w:szCs w:val="24"/>
        </w:rPr>
        <w:t>,</w:t>
      </w:r>
      <w:r w:rsidRPr="00AA3D32">
        <w:rPr>
          <w:rFonts w:ascii="Calibri" w:hAnsi="Calibri" w:cs="Calibri"/>
          <w:sz w:val="24"/>
          <w:szCs w:val="24"/>
        </w:rPr>
        <w:t xml:space="preserve"> to determine the suitable PPE to be used for each hazard and these are reviewed </w:t>
      </w:r>
      <w:r w:rsidR="003439C9">
        <w:rPr>
          <w:rFonts w:ascii="Calibri" w:hAnsi="Calibri" w:cs="Calibri"/>
          <w:sz w:val="24"/>
          <w:szCs w:val="24"/>
        </w:rPr>
        <w:t>regularly or when tasks/hazards change</w:t>
      </w:r>
      <w:r w:rsidRPr="00AA3D32">
        <w:rPr>
          <w:rFonts w:ascii="Calibri" w:hAnsi="Calibri" w:cs="Calibri"/>
          <w:sz w:val="24"/>
          <w:szCs w:val="24"/>
        </w:rPr>
        <w:t>.</w:t>
      </w:r>
      <w:r w:rsidR="00501875" w:rsidRPr="00AA3D32">
        <w:rPr>
          <w:rFonts w:ascii="Calibri" w:hAnsi="Calibri" w:cs="Calibri"/>
          <w:sz w:val="24"/>
          <w:szCs w:val="24"/>
        </w:rPr>
        <w:t xml:space="preserve"> </w:t>
      </w:r>
    </w:p>
    <w:p w14:paraId="3D2A330E" w14:textId="2B11FFCE" w:rsidR="00F744FD" w:rsidRPr="00AA3D32" w:rsidRDefault="00F744FD" w:rsidP="00501875">
      <w:pPr>
        <w:spacing w:before="200"/>
        <w:jc w:val="both"/>
        <w:rPr>
          <w:rFonts w:ascii="Calibri" w:hAnsi="Calibri" w:cs="Calibri"/>
          <w:sz w:val="24"/>
          <w:szCs w:val="24"/>
        </w:rPr>
      </w:pPr>
      <w:r w:rsidRPr="00AA3D32">
        <w:rPr>
          <w:rFonts w:ascii="Calibri" w:hAnsi="Calibri" w:cs="Calibri"/>
          <w:sz w:val="24"/>
          <w:szCs w:val="24"/>
        </w:rPr>
        <w:t xml:space="preserve">Staff </w:t>
      </w:r>
      <w:r w:rsidR="004B5DC1" w:rsidRPr="00AA3D32">
        <w:rPr>
          <w:rFonts w:ascii="Calibri" w:hAnsi="Calibri" w:cs="Calibri"/>
          <w:sz w:val="24"/>
          <w:szCs w:val="24"/>
        </w:rPr>
        <w:t xml:space="preserve">and </w:t>
      </w:r>
      <w:r w:rsidR="00A61AC6">
        <w:rPr>
          <w:rFonts w:ascii="Calibri" w:hAnsi="Calibri" w:cs="Calibri"/>
          <w:sz w:val="24"/>
          <w:szCs w:val="24"/>
        </w:rPr>
        <w:t>young people</w:t>
      </w:r>
      <w:r w:rsidR="004B5DC1" w:rsidRPr="00AA3D32">
        <w:rPr>
          <w:rFonts w:ascii="Calibri" w:hAnsi="Calibri" w:cs="Calibri"/>
          <w:sz w:val="24"/>
          <w:szCs w:val="24"/>
        </w:rPr>
        <w:t xml:space="preserve"> </w:t>
      </w:r>
      <w:r w:rsidRPr="00AA3D32">
        <w:rPr>
          <w:rFonts w:ascii="Calibri" w:hAnsi="Calibri" w:cs="Calibri"/>
          <w:sz w:val="24"/>
          <w:szCs w:val="24"/>
        </w:rPr>
        <w:t>will receive</w:t>
      </w:r>
      <w:r w:rsidR="004B5DC1" w:rsidRPr="00AA3D32">
        <w:rPr>
          <w:rFonts w:ascii="Calibri" w:hAnsi="Calibri" w:cs="Calibri"/>
          <w:sz w:val="24"/>
          <w:szCs w:val="24"/>
        </w:rPr>
        <w:t xml:space="preserve"> appropriate</w:t>
      </w:r>
      <w:r w:rsidRPr="00AA3D32">
        <w:rPr>
          <w:rFonts w:ascii="Calibri" w:hAnsi="Calibri" w:cs="Calibri"/>
          <w:sz w:val="24"/>
          <w:szCs w:val="24"/>
        </w:rPr>
        <w:t xml:space="preserve"> health and safety training in order to ensure they know how to properly use, maintain and store PPE, and how to detect and report faults.</w:t>
      </w:r>
      <w:r w:rsidR="00D43DC5" w:rsidRPr="00AA3D32">
        <w:rPr>
          <w:rFonts w:ascii="Calibri" w:hAnsi="Calibri" w:cs="Calibri"/>
          <w:sz w:val="24"/>
          <w:szCs w:val="24"/>
        </w:rPr>
        <w:t xml:space="preserve"> </w:t>
      </w:r>
      <w:r w:rsidRPr="00AA3D32">
        <w:rPr>
          <w:rFonts w:ascii="Calibri" w:hAnsi="Calibri" w:cs="Calibri"/>
          <w:sz w:val="24"/>
          <w:szCs w:val="24"/>
        </w:rPr>
        <w:t>Equipment manuals are readily available and warning signs are clearly displayed in areas, and on equipment, where PPE is mandatory.</w:t>
      </w:r>
      <w:r w:rsidR="00501875" w:rsidRPr="00AA3D32">
        <w:rPr>
          <w:rFonts w:ascii="Calibri" w:hAnsi="Calibri" w:cs="Calibri"/>
          <w:sz w:val="24"/>
          <w:szCs w:val="24"/>
        </w:rPr>
        <w:t xml:space="preserve"> </w:t>
      </w:r>
      <w:r w:rsidR="0037033B" w:rsidRPr="00AA3D32">
        <w:rPr>
          <w:rFonts w:ascii="Calibri" w:hAnsi="Calibri" w:cs="Calibri"/>
          <w:sz w:val="24"/>
          <w:szCs w:val="24"/>
        </w:rPr>
        <w:t>When not in use, PPE will be properly stored, kept clean, and in good repair.</w:t>
      </w:r>
    </w:p>
    <w:p w14:paraId="16F581B8" w14:textId="26F9C6CB" w:rsidR="00F744FD" w:rsidRPr="00AA3D32" w:rsidRDefault="00A61AC6" w:rsidP="00501875">
      <w:pPr>
        <w:spacing w:before="200"/>
        <w:jc w:val="both"/>
        <w:rPr>
          <w:rFonts w:ascii="Calibri" w:hAnsi="Calibri" w:cs="Calibri"/>
          <w:sz w:val="24"/>
          <w:szCs w:val="24"/>
        </w:rPr>
      </w:pPr>
      <w:r>
        <w:rPr>
          <w:rFonts w:ascii="Calibri" w:hAnsi="Calibri" w:cs="Calibri"/>
          <w:sz w:val="24"/>
          <w:szCs w:val="24"/>
        </w:rPr>
        <w:t>OPG</w:t>
      </w:r>
      <w:r w:rsidR="00F744FD" w:rsidRPr="00AA3D32">
        <w:rPr>
          <w:rFonts w:ascii="Calibri" w:hAnsi="Calibri" w:cs="Calibri"/>
          <w:sz w:val="24"/>
          <w:szCs w:val="24"/>
        </w:rPr>
        <w:t xml:space="preserve"> understands its duty to cover the costs of purchase, cleaning and repair for all clothing that is: </w:t>
      </w:r>
    </w:p>
    <w:p w14:paraId="637E3D51" w14:textId="77777777" w:rsidR="00F744FD" w:rsidRPr="00AA3D32" w:rsidRDefault="00F744FD" w:rsidP="001154C5">
      <w:pPr>
        <w:pStyle w:val="ListParagraph"/>
        <w:numPr>
          <w:ilvl w:val="0"/>
          <w:numId w:val="33"/>
        </w:numPr>
        <w:jc w:val="both"/>
        <w:rPr>
          <w:rFonts w:ascii="Calibri" w:hAnsi="Calibri" w:cs="Calibri"/>
          <w:sz w:val="24"/>
          <w:szCs w:val="24"/>
        </w:rPr>
      </w:pPr>
      <w:r w:rsidRPr="00AA3D32">
        <w:rPr>
          <w:rFonts w:ascii="Calibri" w:hAnsi="Calibri" w:cs="Calibri"/>
          <w:sz w:val="24"/>
          <w:szCs w:val="24"/>
        </w:rPr>
        <w:t xml:space="preserve">Protective clothing that staff require to fulfil their roles. </w:t>
      </w:r>
    </w:p>
    <w:p w14:paraId="7D034595" w14:textId="77777777" w:rsidR="00F744FD" w:rsidRPr="00AA3D32" w:rsidRDefault="00F744FD" w:rsidP="001154C5">
      <w:pPr>
        <w:pStyle w:val="ListParagraph"/>
        <w:numPr>
          <w:ilvl w:val="0"/>
          <w:numId w:val="33"/>
        </w:numPr>
        <w:jc w:val="both"/>
        <w:rPr>
          <w:rFonts w:ascii="Calibri" w:hAnsi="Calibri" w:cs="Calibri"/>
          <w:sz w:val="24"/>
          <w:szCs w:val="24"/>
        </w:rPr>
      </w:pPr>
      <w:r w:rsidRPr="00AA3D32">
        <w:rPr>
          <w:rFonts w:ascii="Calibri" w:hAnsi="Calibri" w:cs="Calibri"/>
          <w:sz w:val="24"/>
          <w:szCs w:val="24"/>
        </w:rPr>
        <w:t xml:space="preserve">A uniform that employees only wear to work. </w:t>
      </w:r>
    </w:p>
    <w:p w14:paraId="1CF240DE" w14:textId="1FEC557D" w:rsidR="001F58F8" w:rsidRPr="00AA3D32" w:rsidRDefault="00A61AC6" w:rsidP="00501875">
      <w:pPr>
        <w:spacing w:before="200"/>
        <w:jc w:val="both"/>
        <w:rPr>
          <w:rFonts w:ascii="Calibri" w:hAnsi="Calibri" w:cs="Calibri"/>
          <w:sz w:val="24"/>
          <w:szCs w:val="24"/>
        </w:rPr>
      </w:pPr>
      <w:r>
        <w:rPr>
          <w:rFonts w:ascii="Calibri" w:hAnsi="Calibri" w:cs="Calibri"/>
          <w:sz w:val="24"/>
          <w:szCs w:val="24"/>
        </w:rPr>
        <w:t>OPG</w:t>
      </w:r>
      <w:r w:rsidR="00F744FD" w:rsidRPr="00AA3D32">
        <w:rPr>
          <w:rFonts w:ascii="Calibri" w:hAnsi="Calibri" w:cs="Calibri"/>
          <w:sz w:val="24"/>
          <w:szCs w:val="24"/>
        </w:rPr>
        <w:t xml:space="preserve"> will keep a record of all expenses related to PPE and uniform for HR and finance purposes. </w:t>
      </w:r>
      <w:bookmarkStart w:id="42" w:name="_Work-related_hazards"/>
      <w:bookmarkEnd w:id="42"/>
    </w:p>
    <w:p w14:paraId="604AF6DE" w14:textId="32EFFF92" w:rsidR="00622D59" w:rsidRPr="00AA3D32" w:rsidRDefault="00622D59" w:rsidP="00742302">
      <w:pPr>
        <w:pStyle w:val="Heading10"/>
      </w:pPr>
      <w:r w:rsidRPr="00AA3D32">
        <w:t xml:space="preserve">Work-related hazards </w:t>
      </w:r>
    </w:p>
    <w:p w14:paraId="77D9EA16" w14:textId="228191AF" w:rsidR="00622D59" w:rsidRPr="00AA3D32" w:rsidRDefault="00622D59" w:rsidP="00622D59">
      <w:pPr>
        <w:spacing w:before="200"/>
        <w:jc w:val="both"/>
        <w:rPr>
          <w:rFonts w:ascii="Calibri" w:hAnsi="Calibri" w:cs="Calibri"/>
          <w:b/>
          <w:bCs/>
          <w:sz w:val="24"/>
          <w:szCs w:val="24"/>
        </w:rPr>
      </w:pPr>
      <w:r w:rsidRPr="00AA3D32">
        <w:rPr>
          <w:rFonts w:ascii="Calibri" w:hAnsi="Calibri" w:cs="Calibri"/>
          <w:b/>
          <w:bCs/>
          <w:sz w:val="24"/>
          <w:szCs w:val="24"/>
        </w:rPr>
        <w:t>Manual handling</w:t>
      </w:r>
    </w:p>
    <w:p w14:paraId="7C6FF8CB" w14:textId="3C2C6453" w:rsidR="008E25FF" w:rsidRPr="00AA3D32" w:rsidRDefault="00622D59" w:rsidP="00622D59">
      <w:pPr>
        <w:spacing w:before="200"/>
        <w:jc w:val="both"/>
        <w:rPr>
          <w:rFonts w:ascii="Calibri" w:hAnsi="Calibri" w:cs="Calibri"/>
          <w:sz w:val="24"/>
          <w:szCs w:val="24"/>
        </w:rPr>
      </w:pPr>
      <w:r w:rsidRPr="00AA3D32">
        <w:rPr>
          <w:rFonts w:ascii="Calibri" w:hAnsi="Calibri" w:cs="Calibri"/>
          <w:sz w:val="24"/>
          <w:szCs w:val="24"/>
        </w:rPr>
        <w:t xml:space="preserve">Manual handling can prove hazardous when it has the potential to cause a musculoskeletal disorder. This can be due to repetition of the action, the force and/or posture involved in the completion of a handling task, and/or a person’s ability to hold or grasp the particular item in a safe and balanced manner. </w:t>
      </w:r>
    </w:p>
    <w:p w14:paraId="2635D72A" w14:textId="72F8D4FE" w:rsidR="00402DA6" w:rsidRPr="00AA3D32" w:rsidRDefault="004900E1" w:rsidP="00622D59">
      <w:pPr>
        <w:spacing w:before="200"/>
        <w:jc w:val="both"/>
        <w:rPr>
          <w:rFonts w:ascii="Calibri" w:hAnsi="Calibri" w:cs="Calibri"/>
          <w:sz w:val="24"/>
          <w:szCs w:val="24"/>
        </w:rPr>
      </w:pPr>
      <w:r>
        <w:rPr>
          <w:rFonts w:ascii="Calibri" w:hAnsi="Calibri" w:cs="Calibri"/>
          <w:sz w:val="24"/>
          <w:szCs w:val="24"/>
        </w:rPr>
        <w:t xml:space="preserve">OPG </w:t>
      </w:r>
      <w:r w:rsidR="008E25FF" w:rsidRPr="00AA3D32">
        <w:rPr>
          <w:rFonts w:ascii="Calibri" w:hAnsi="Calibri" w:cs="Calibri"/>
          <w:sz w:val="24"/>
          <w:szCs w:val="24"/>
        </w:rPr>
        <w:t xml:space="preserve">will, as far as practicable, reduce the need for members of staff to carry out any manual handling tasks that involve a risk of injury. Where manual handling tasks are necessary, </w:t>
      </w:r>
      <w:r>
        <w:rPr>
          <w:rFonts w:ascii="Calibri" w:hAnsi="Calibri" w:cs="Calibri"/>
          <w:sz w:val="24"/>
          <w:szCs w:val="24"/>
        </w:rPr>
        <w:t>OPG</w:t>
      </w:r>
      <w:r w:rsidR="008E25FF" w:rsidRPr="00AA3D32">
        <w:rPr>
          <w:rFonts w:ascii="Calibri" w:hAnsi="Calibri" w:cs="Calibri"/>
          <w:sz w:val="24"/>
          <w:szCs w:val="24"/>
        </w:rPr>
        <w:t xml:space="preserve">’s Manual Handling Risk Assessment will be implemented. </w:t>
      </w:r>
      <w:r w:rsidR="00402DA6" w:rsidRPr="00AA3D32">
        <w:rPr>
          <w:rFonts w:ascii="Calibri" w:hAnsi="Calibri" w:cs="Calibri"/>
          <w:sz w:val="24"/>
          <w:szCs w:val="24"/>
        </w:rPr>
        <w:t xml:space="preserve">The control measures will be monitored to ensure they are reducing the risk of injury and being implemented correctly. </w:t>
      </w:r>
    </w:p>
    <w:p w14:paraId="7F024253" w14:textId="4F0FF6E1" w:rsidR="004E53C0" w:rsidRPr="00AA3D32" w:rsidRDefault="004E53C0" w:rsidP="00622D59">
      <w:pPr>
        <w:spacing w:before="200"/>
        <w:jc w:val="both"/>
        <w:rPr>
          <w:rFonts w:ascii="Calibri" w:hAnsi="Calibri" w:cs="Calibri"/>
          <w:sz w:val="24"/>
          <w:szCs w:val="24"/>
        </w:rPr>
      </w:pPr>
      <w:r w:rsidRPr="00AA3D32">
        <w:rPr>
          <w:rFonts w:ascii="Calibri" w:hAnsi="Calibri" w:cs="Calibri"/>
          <w:sz w:val="24"/>
          <w:szCs w:val="24"/>
        </w:rPr>
        <w:t>The capability and circumstances</w:t>
      </w:r>
      <w:r w:rsidR="00725784" w:rsidRPr="00AA3D32">
        <w:rPr>
          <w:rFonts w:ascii="Calibri" w:hAnsi="Calibri" w:cs="Calibri"/>
          <w:sz w:val="24"/>
          <w:szCs w:val="24"/>
        </w:rPr>
        <w:t>, e.g. age,</w:t>
      </w:r>
      <w:r w:rsidRPr="00AA3D32">
        <w:rPr>
          <w:rFonts w:ascii="Calibri" w:hAnsi="Calibri" w:cs="Calibri"/>
          <w:sz w:val="24"/>
          <w:szCs w:val="24"/>
        </w:rPr>
        <w:t xml:space="preserve"> of staff will be taken into account where manual handling tasks are required. Where there is an unacceptable risk of injury or harm, no manual handling tasks will take place.</w:t>
      </w:r>
    </w:p>
    <w:p w14:paraId="18D6575A" w14:textId="6765AB26" w:rsidR="00402DA6" w:rsidRPr="00AA3D32" w:rsidRDefault="00402DA6" w:rsidP="00622D59">
      <w:pPr>
        <w:spacing w:before="200"/>
        <w:jc w:val="both"/>
        <w:rPr>
          <w:rFonts w:ascii="Calibri" w:hAnsi="Calibri" w:cs="Calibri"/>
          <w:sz w:val="24"/>
          <w:szCs w:val="24"/>
        </w:rPr>
      </w:pPr>
      <w:r w:rsidRPr="00AA3D32">
        <w:rPr>
          <w:rFonts w:ascii="Calibri" w:hAnsi="Calibri" w:cs="Calibri"/>
          <w:sz w:val="24"/>
          <w:szCs w:val="24"/>
        </w:rPr>
        <w:t xml:space="preserve">All members of staff will receive manual handling information and training as needed. </w:t>
      </w:r>
    </w:p>
    <w:p w14:paraId="36ED8EFF" w14:textId="495FDA7A" w:rsidR="00622D59" w:rsidRPr="00AA3D32" w:rsidRDefault="00622D59" w:rsidP="00622D59">
      <w:pPr>
        <w:spacing w:before="200"/>
        <w:jc w:val="both"/>
        <w:rPr>
          <w:rFonts w:ascii="Calibri" w:hAnsi="Calibri" w:cs="Calibri"/>
          <w:sz w:val="24"/>
          <w:szCs w:val="24"/>
        </w:rPr>
      </w:pPr>
      <w:r w:rsidRPr="00AA3D32">
        <w:rPr>
          <w:rFonts w:ascii="Calibri" w:hAnsi="Calibri" w:cs="Calibri"/>
          <w:sz w:val="24"/>
          <w:szCs w:val="24"/>
        </w:rPr>
        <w:t xml:space="preserve">In order to manage these risks, </w:t>
      </w:r>
      <w:r w:rsidR="00725784" w:rsidRPr="00AA3D32">
        <w:rPr>
          <w:rFonts w:ascii="Calibri" w:hAnsi="Calibri" w:cs="Calibri"/>
          <w:sz w:val="24"/>
          <w:szCs w:val="24"/>
        </w:rPr>
        <w:t>appropriate</w:t>
      </w:r>
      <w:r w:rsidRPr="00AA3D32">
        <w:rPr>
          <w:rFonts w:ascii="Calibri" w:hAnsi="Calibri" w:cs="Calibri"/>
          <w:sz w:val="24"/>
          <w:szCs w:val="24"/>
        </w:rPr>
        <w:t xml:space="preserve"> policies and procedures</w:t>
      </w:r>
      <w:r w:rsidR="00725784" w:rsidRPr="00AA3D32">
        <w:rPr>
          <w:rFonts w:ascii="Calibri" w:hAnsi="Calibri" w:cs="Calibri"/>
          <w:sz w:val="24"/>
          <w:szCs w:val="24"/>
        </w:rPr>
        <w:t xml:space="preserve"> have been adopted</w:t>
      </w:r>
      <w:r w:rsidRPr="00AA3D32">
        <w:rPr>
          <w:rFonts w:ascii="Calibri" w:hAnsi="Calibri" w:cs="Calibri"/>
          <w:sz w:val="24"/>
          <w:szCs w:val="24"/>
        </w:rPr>
        <w:t xml:space="preserve">. </w:t>
      </w:r>
    </w:p>
    <w:p w14:paraId="52939923" w14:textId="11EBF9F0" w:rsidR="00622D59" w:rsidRPr="00AA3D32" w:rsidRDefault="00622D59" w:rsidP="00622D59">
      <w:pPr>
        <w:spacing w:before="200"/>
        <w:jc w:val="both"/>
        <w:rPr>
          <w:rFonts w:ascii="Calibri" w:hAnsi="Calibri" w:cs="Calibri"/>
          <w:b/>
          <w:bCs/>
          <w:sz w:val="24"/>
          <w:szCs w:val="24"/>
        </w:rPr>
      </w:pPr>
      <w:r w:rsidRPr="00AA3D32">
        <w:rPr>
          <w:rFonts w:ascii="Calibri" w:hAnsi="Calibri" w:cs="Calibri"/>
          <w:b/>
          <w:bCs/>
          <w:sz w:val="24"/>
          <w:szCs w:val="24"/>
        </w:rPr>
        <w:t>Working at heights</w:t>
      </w:r>
      <w:bookmarkStart w:id="43" w:name="_Working_at_heights"/>
      <w:bookmarkEnd w:id="43"/>
    </w:p>
    <w:p w14:paraId="17BAB421" w14:textId="7A516BBE" w:rsidR="00622D59" w:rsidRPr="00AA3D32" w:rsidRDefault="00622D59" w:rsidP="00622D59">
      <w:pPr>
        <w:spacing w:before="200"/>
        <w:jc w:val="both"/>
        <w:rPr>
          <w:rFonts w:ascii="Calibri" w:hAnsi="Calibri" w:cs="Calibri"/>
          <w:sz w:val="24"/>
          <w:szCs w:val="24"/>
        </w:rPr>
      </w:pPr>
      <w:r w:rsidRPr="00AA3D32">
        <w:rPr>
          <w:rFonts w:ascii="Calibri" w:hAnsi="Calibri" w:cs="Calibri"/>
          <w:sz w:val="24"/>
          <w:szCs w:val="24"/>
        </w:rPr>
        <w:t xml:space="preserve">Policy and procedures concerning employees working at heights are addressed in the </w:t>
      </w:r>
      <w:r w:rsidRPr="00AA3D32">
        <w:rPr>
          <w:rFonts w:ascii="Calibri" w:hAnsi="Calibri" w:cs="Calibri"/>
          <w:bCs/>
          <w:sz w:val="24"/>
          <w:szCs w:val="24"/>
        </w:rPr>
        <w:t>Working at Heights Policy</w:t>
      </w:r>
      <w:r w:rsidRPr="00AA3D32">
        <w:rPr>
          <w:rFonts w:ascii="Calibri" w:hAnsi="Calibri" w:cs="Calibri"/>
          <w:sz w:val="24"/>
          <w:szCs w:val="24"/>
        </w:rPr>
        <w:t xml:space="preserve">. Staff members are required to sign statements confirming that they have received, read and understood the policy, prior to being allowed to work at heights. </w:t>
      </w:r>
      <w:bookmarkStart w:id="44" w:name="_Lone_working"/>
      <w:bookmarkEnd w:id="44"/>
    </w:p>
    <w:p w14:paraId="47E60F01" w14:textId="0C2FCEE6" w:rsidR="00622D59" w:rsidRPr="00AA3D32" w:rsidRDefault="00622D59" w:rsidP="00622D59">
      <w:pPr>
        <w:spacing w:before="200"/>
        <w:jc w:val="both"/>
        <w:rPr>
          <w:rFonts w:ascii="Calibri" w:hAnsi="Calibri" w:cs="Calibri"/>
          <w:b/>
          <w:bCs/>
          <w:sz w:val="24"/>
          <w:szCs w:val="24"/>
        </w:rPr>
      </w:pPr>
      <w:r w:rsidRPr="00AA3D32">
        <w:rPr>
          <w:rFonts w:ascii="Calibri" w:hAnsi="Calibri" w:cs="Calibri"/>
          <w:b/>
          <w:bCs/>
          <w:sz w:val="24"/>
          <w:szCs w:val="24"/>
        </w:rPr>
        <w:lastRenderedPageBreak/>
        <w:t>Lone working</w:t>
      </w:r>
    </w:p>
    <w:p w14:paraId="709D07E3" w14:textId="2BFFFEAA" w:rsidR="00622D59" w:rsidRPr="00AA3D32" w:rsidRDefault="00622D59" w:rsidP="00622D59">
      <w:pPr>
        <w:spacing w:before="200"/>
        <w:jc w:val="both"/>
        <w:rPr>
          <w:rFonts w:ascii="Calibri" w:hAnsi="Calibri" w:cs="Calibri"/>
          <w:sz w:val="24"/>
          <w:szCs w:val="24"/>
        </w:rPr>
      </w:pPr>
      <w:r w:rsidRPr="00AA3D32">
        <w:rPr>
          <w:rFonts w:ascii="Calibri" w:hAnsi="Calibri" w:cs="Calibri"/>
          <w:sz w:val="24"/>
          <w:szCs w:val="24"/>
        </w:rPr>
        <w:t xml:space="preserve">Policy and procedures concerning employees’ lone working are addressed in the </w:t>
      </w:r>
      <w:r w:rsidRPr="00AA3D32">
        <w:rPr>
          <w:rFonts w:ascii="Calibri" w:hAnsi="Calibri" w:cs="Calibri"/>
          <w:bCs/>
          <w:sz w:val="24"/>
          <w:szCs w:val="24"/>
        </w:rPr>
        <w:t>Lone Work</w:t>
      </w:r>
      <w:r w:rsidR="004900E1">
        <w:rPr>
          <w:rFonts w:ascii="Calibri" w:hAnsi="Calibri" w:cs="Calibri"/>
          <w:bCs/>
          <w:sz w:val="24"/>
          <w:szCs w:val="24"/>
        </w:rPr>
        <w:t>ing</w:t>
      </w:r>
      <w:r w:rsidRPr="00AA3D32">
        <w:rPr>
          <w:rFonts w:ascii="Calibri" w:hAnsi="Calibri" w:cs="Calibri"/>
          <w:bCs/>
          <w:sz w:val="24"/>
          <w:szCs w:val="24"/>
        </w:rPr>
        <w:t xml:space="preserve"> Policy. </w:t>
      </w:r>
      <w:r w:rsidRPr="00AA3D32">
        <w:rPr>
          <w:rFonts w:ascii="Calibri" w:hAnsi="Calibri" w:cs="Calibri"/>
          <w:sz w:val="24"/>
          <w:szCs w:val="24"/>
        </w:rPr>
        <w:t>Staff members are required to sign statements confirming that they have received, read and understood the relevant policies, prior to being allowed to undertake lone working.</w:t>
      </w:r>
    </w:p>
    <w:p w14:paraId="53448E9E" w14:textId="650A0383" w:rsidR="00622D59" w:rsidRPr="00AA3D32" w:rsidRDefault="00622D59" w:rsidP="00622D59">
      <w:pPr>
        <w:spacing w:before="200"/>
        <w:jc w:val="both"/>
        <w:rPr>
          <w:rFonts w:ascii="Calibri" w:hAnsi="Calibri" w:cs="Calibri"/>
          <w:b/>
          <w:bCs/>
          <w:sz w:val="24"/>
          <w:szCs w:val="24"/>
        </w:rPr>
      </w:pPr>
      <w:r w:rsidRPr="00AA3D32">
        <w:rPr>
          <w:rFonts w:ascii="Calibri" w:hAnsi="Calibri" w:cs="Calibri"/>
          <w:b/>
          <w:bCs/>
          <w:sz w:val="24"/>
          <w:szCs w:val="24"/>
        </w:rPr>
        <w:t>Stress management</w:t>
      </w:r>
      <w:bookmarkStart w:id="45" w:name="_Workplace_health_and"/>
      <w:bookmarkEnd w:id="45"/>
    </w:p>
    <w:p w14:paraId="59FE8F79" w14:textId="77777777" w:rsidR="00862EAE" w:rsidRDefault="00622D59" w:rsidP="00080A23">
      <w:pPr>
        <w:spacing w:before="200"/>
        <w:jc w:val="both"/>
        <w:rPr>
          <w:rFonts w:ascii="Calibri" w:hAnsi="Calibri" w:cs="Calibri"/>
          <w:sz w:val="24"/>
          <w:szCs w:val="24"/>
        </w:rPr>
      </w:pPr>
      <w:r w:rsidRPr="00AA3D32">
        <w:rPr>
          <w:rFonts w:ascii="Calibri" w:hAnsi="Calibri" w:cs="Calibri"/>
          <w:sz w:val="24"/>
          <w:szCs w:val="24"/>
        </w:rPr>
        <w:t xml:space="preserve">Staff will be aware of the symptoms of stress, including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 All staff wellbeing matters are managed in line with the Staff Wellbeing Policy. </w:t>
      </w:r>
    </w:p>
    <w:p w14:paraId="3C4279CE" w14:textId="77777777" w:rsidR="002E7CA1" w:rsidRPr="001C6D1B" w:rsidRDefault="002E7CA1" w:rsidP="002E7CA1">
      <w:pPr>
        <w:spacing w:before="200"/>
        <w:jc w:val="both"/>
        <w:rPr>
          <w:rFonts w:ascii="Calibri" w:hAnsi="Calibri" w:cs="Calibri"/>
          <w:sz w:val="24"/>
          <w:szCs w:val="24"/>
          <w:lang w:val="en-US"/>
        </w:rPr>
      </w:pPr>
      <w:r w:rsidRPr="001C6D1B">
        <w:rPr>
          <w:rFonts w:ascii="Calibri" w:hAnsi="Calibri" w:cs="Calibri"/>
          <w:sz w:val="24"/>
          <w:szCs w:val="24"/>
          <w:lang w:val="en-US"/>
        </w:rPr>
        <w:t>Trained Mental Health First Aiders (MHFA) are available on site, across different departments and can signpost employees to support they may need.</w:t>
      </w:r>
    </w:p>
    <w:p w14:paraId="5D47B817" w14:textId="6E2355D3" w:rsidR="002E7CA1" w:rsidRPr="00021F15" w:rsidRDefault="002E7CA1" w:rsidP="002E7CA1">
      <w:pPr>
        <w:spacing w:before="200"/>
        <w:jc w:val="both"/>
        <w:rPr>
          <w:rFonts w:ascii="Calibri" w:hAnsi="Calibri" w:cs="Calibri"/>
          <w:sz w:val="24"/>
          <w:szCs w:val="24"/>
          <w:lang w:val="en-US"/>
        </w:rPr>
      </w:pPr>
      <w:r w:rsidRPr="001C6D1B">
        <w:rPr>
          <w:rFonts w:ascii="Calibri" w:hAnsi="Calibri" w:cs="Calibri"/>
          <w:sz w:val="24"/>
          <w:szCs w:val="24"/>
          <w:lang w:val="en-US"/>
        </w:rPr>
        <w:t xml:space="preserve">Our Employee Assistance </w:t>
      </w:r>
      <w:r w:rsidR="001C6D1B" w:rsidRPr="001C6D1B">
        <w:rPr>
          <w:rFonts w:ascii="Calibri" w:hAnsi="Calibri" w:cs="Calibri"/>
          <w:sz w:val="24"/>
          <w:szCs w:val="24"/>
          <w:lang w:val="en-US"/>
        </w:rPr>
        <w:t>Program</w:t>
      </w:r>
      <w:r w:rsidRPr="001C6D1B">
        <w:rPr>
          <w:rFonts w:ascii="Calibri" w:hAnsi="Calibri" w:cs="Calibri"/>
          <w:sz w:val="24"/>
          <w:szCs w:val="24"/>
          <w:lang w:val="en-US"/>
        </w:rPr>
        <w:t xml:space="preserve"> also includes the option </w:t>
      </w:r>
      <w:r w:rsidR="00C609DB" w:rsidRPr="001C6D1B">
        <w:rPr>
          <w:rFonts w:ascii="Calibri" w:hAnsi="Calibri" w:cs="Calibri"/>
          <w:sz w:val="24"/>
          <w:szCs w:val="24"/>
          <w:lang w:val="en-US"/>
        </w:rPr>
        <w:t xml:space="preserve">for employees </w:t>
      </w:r>
      <w:r w:rsidRPr="001C6D1B">
        <w:rPr>
          <w:rFonts w:ascii="Calibri" w:hAnsi="Calibri" w:cs="Calibri"/>
          <w:sz w:val="24"/>
          <w:szCs w:val="24"/>
          <w:lang w:val="en-US"/>
        </w:rPr>
        <w:t xml:space="preserve">to </w:t>
      </w:r>
      <w:r w:rsidR="004C36E6" w:rsidRPr="001C6D1B">
        <w:rPr>
          <w:rFonts w:ascii="Calibri" w:hAnsi="Calibri" w:cs="Calibri"/>
          <w:sz w:val="24"/>
          <w:szCs w:val="24"/>
          <w:lang w:val="en-US"/>
        </w:rPr>
        <w:t xml:space="preserve">access </w:t>
      </w:r>
      <w:r w:rsidRPr="001C6D1B">
        <w:rPr>
          <w:rFonts w:ascii="Calibri" w:hAnsi="Calibri" w:cs="Calibri"/>
          <w:sz w:val="24"/>
          <w:szCs w:val="24"/>
          <w:lang w:val="en-US"/>
        </w:rPr>
        <w:t>confidential telephone counselling.</w:t>
      </w:r>
    </w:p>
    <w:p w14:paraId="257C38B3" w14:textId="5BE4023D" w:rsidR="00080A23" w:rsidRPr="00AA3D32" w:rsidRDefault="00080A23" w:rsidP="00080A23">
      <w:pPr>
        <w:spacing w:before="200"/>
        <w:jc w:val="both"/>
        <w:rPr>
          <w:rFonts w:ascii="Calibri" w:hAnsi="Calibri" w:cs="Calibri"/>
          <w:b/>
          <w:bCs/>
          <w:sz w:val="24"/>
          <w:szCs w:val="24"/>
        </w:rPr>
      </w:pPr>
      <w:r w:rsidRPr="00AA3D32">
        <w:rPr>
          <w:rFonts w:ascii="Calibri" w:hAnsi="Calibri" w:cs="Calibri"/>
          <w:b/>
          <w:bCs/>
          <w:sz w:val="24"/>
          <w:szCs w:val="24"/>
        </w:rPr>
        <w:t>Display screen equipment</w:t>
      </w:r>
    </w:p>
    <w:p w14:paraId="585B04A3" w14:textId="7BD4A74F" w:rsidR="00080A23" w:rsidRPr="00AA3D32" w:rsidRDefault="00080A23" w:rsidP="00622D59">
      <w:pPr>
        <w:spacing w:before="200"/>
        <w:jc w:val="both"/>
        <w:rPr>
          <w:rFonts w:ascii="Calibri" w:hAnsi="Calibri" w:cs="Calibri"/>
          <w:sz w:val="24"/>
          <w:szCs w:val="24"/>
        </w:rPr>
      </w:pPr>
      <w:r w:rsidRPr="00AA3D32">
        <w:rPr>
          <w:rFonts w:ascii="Calibri" w:hAnsi="Calibri" w:cs="Calibri"/>
          <w:sz w:val="24"/>
          <w:szCs w:val="24"/>
        </w:rPr>
        <w:t xml:space="preserve">Display screen assessments will be carried out by </w:t>
      </w:r>
      <w:r w:rsidR="004900E1">
        <w:rPr>
          <w:rFonts w:ascii="Calibri" w:hAnsi="Calibri" w:cs="Calibri"/>
          <w:sz w:val="24"/>
          <w:szCs w:val="24"/>
        </w:rPr>
        <w:t xml:space="preserve">individuals and forwarded to the Safety Department for </w:t>
      </w:r>
      <w:r w:rsidRPr="00AA3D32">
        <w:rPr>
          <w:rFonts w:ascii="Calibri" w:hAnsi="Calibri" w:cs="Calibri"/>
          <w:bCs/>
          <w:sz w:val="24"/>
          <w:szCs w:val="24"/>
        </w:rPr>
        <w:t>staff who regularly use laptops or desktops computers.</w:t>
      </w:r>
      <w:r w:rsidRPr="00AA3D32">
        <w:rPr>
          <w:rFonts w:ascii="Calibri" w:hAnsi="Calibri" w:cs="Calibri"/>
          <w:sz w:val="24"/>
          <w:szCs w:val="24"/>
        </w:rPr>
        <w:t xml:space="preserve"> Further policy and procedures concerning display equipment are addressed in the </w:t>
      </w:r>
      <w:r w:rsidRPr="00AA3D32">
        <w:rPr>
          <w:rFonts w:ascii="Calibri" w:hAnsi="Calibri" w:cs="Calibri"/>
          <w:bCs/>
          <w:sz w:val="24"/>
          <w:szCs w:val="24"/>
        </w:rPr>
        <w:t>Display Screen Equipment (DSE) Policy.</w:t>
      </w:r>
    </w:p>
    <w:p w14:paraId="537FF93B" w14:textId="77777777" w:rsidR="00F744FD" w:rsidRPr="00AA3D32" w:rsidRDefault="00F744FD" w:rsidP="00742302">
      <w:pPr>
        <w:pStyle w:val="Heading10"/>
      </w:pPr>
      <w:bookmarkStart w:id="46" w:name="_Maintaining_equipment"/>
      <w:bookmarkEnd w:id="46"/>
      <w:r w:rsidRPr="00AA3D32">
        <w:t xml:space="preserve">Maintaining equipment </w:t>
      </w:r>
    </w:p>
    <w:p w14:paraId="6F892BF7" w14:textId="332E9BDF" w:rsidR="00F744FD" w:rsidRPr="00AA3D32" w:rsidRDefault="0037033B" w:rsidP="00740E22">
      <w:pPr>
        <w:spacing w:before="200"/>
        <w:jc w:val="both"/>
        <w:rPr>
          <w:rFonts w:ascii="Calibri" w:hAnsi="Calibri" w:cs="Calibri"/>
          <w:sz w:val="24"/>
          <w:szCs w:val="24"/>
        </w:rPr>
      </w:pPr>
      <w:r w:rsidRPr="00AA3D32">
        <w:rPr>
          <w:rFonts w:ascii="Calibri" w:hAnsi="Calibri" w:cs="Calibri"/>
          <w:sz w:val="24"/>
          <w:szCs w:val="24"/>
        </w:rPr>
        <w:t xml:space="preserve">Staff and </w:t>
      </w:r>
      <w:r w:rsidR="00A33B91">
        <w:rPr>
          <w:rFonts w:ascii="Calibri" w:hAnsi="Calibri" w:cs="Calibri"/>
          <w:sz w:val="24"/>
          <w:szCs w:val="24"/>
        </w:rPr>
        <w:t>young people</w:t>
      </w:r>
      <w:r w:rsidRPr="00AA3D32">
        <w:rPr>
          <w:rFonts w:ascii="Calibri" w:hAnsi="Calibri" w:cs="Calibri"/>
          <w:sz w:val="24"/>
          <w:szCs w:val="24"/>
        </w:rPr>
        <w:t xml:space="preserve"> can expect that any equipment they use is suitable for its intended use and is properly maintained. </w:t>
      </w:r>
      <w:r w:rsidR="00A33B91">
        <w:rPr>
          <w:rFonts w:ascii="Calibri" w:hAnsi="Calibri" w:cs="Calibri"/>
          <w:sz w:val="24"/>
          <w:szCs w:val="24"/>
        </w:rPr>
        <w:t>Qualified i</w:t>
      </w:r>
      <w:r w:rsidR="00F744FD" w:rsidRPr="00AA3D32">
        <w:rPr>
          <w:rFonts w:ascii="Calibri" w:hAnsi="Calibri" w:cs="Calibri"/>
          <w:sz w:val="24"/>
          <w:szCs w:val="24"/>
        </w:rPr>
        <w:t xml:space="preserve">nspectors, or a trained </w:t>
      </w:r>
      <w:r w:rsidR="00716BE7">
        <w:rPr>
          <w:rFonts w:ascii="Calibri" w:hAnsi="Calibri" w:cs="Calibri"/>
          <w:bCs/>
          <w:sz w:val="24"/>
          <w:szCs w:val="24"/>
        </w:rPr>
        <w:t>member of staff</w:t>
      </w:r>
      <w:r w:rsidR="00F744FD" w:rsidRPr="00AA3D32">
        <w:rPr>
          <w:rFonts w:ascii="Calibri" w:hAnsi="Calibri" w:cs="Calibri"/>
          <w:sz w:val="24"/>
          <w:szCs w:val="24"/>
        </w:rPr>
        <w:t xml:space="preserve">, will inspect the following equipment for health and safety issues </w:t>
      </w:r>
      <w:r w:rsidR="00F744FD" w:rsidRPr="00716BE7">
        <w:rPr>
          <w:rFonts w:ascii="Calibri" w:hAnsi="Calibri" w:cs="Calibri"/>
          <w:bCs/>
          <w:sz w:val="24"/>
          <w:szCs w:val="24"/>
        </w:rPr>
        <w:t>annually</w:t>
      </w:r>
      <w:r w:rsidR="00F744FD" w:rsidRPr="00AA3D32">
        <w:rPr>
          <w:rFonts w:ascii="Calibri" w:hAnsi="Calibri" w:cs="Calibri"/>
          <w:sz w:val="24"/>
          <w:szCs w:val="24"/>
        </w:rPr>
        <w:t>:</w:t>
      </w:r>
    </w:p>
    <w:p w14:paraId="7C689345" w14:textId="77777777" w:rsidR="00F744FD" w:rsidRPr="00AA3D32" w:rsidRDefault="00F744FD" w:rsidP="001154C5">
      <w:pPr>
        <w:pStyle w:val="ListParagraph"/>
        <w:numPr>
          <w:ilvl w:val="0"/>
          <w:numId w:val="40"/>
        </w:numPr>
        <w:jc w:val="both"/>
        <w:rPr>
          <w:rFonts w:ascii="Calibri" w:hAnsi="Calibri" w:cs="Calibri"/>
          <w:sz w:val="24"/>
          <w:szCs w:val="24"/>
        </w:rPr>
      </w:pPr>
      <w:r w:rsidRPr="00AA3D32">
        <w:rPr>
          <w:rFonts w:ascii="Calibri" w:hAnsi="Calibri" w:cs="Calibri"/>
          <w:sz w:val="24"/>
          <w:szCs w:val="24"/>
        </w:rPr>
        <w:t>All electrical appliances</w:t>
      </w:r>
    </w:p>
    <w:p w14:paraId="52E6B7AD" w14:textId="3155EE1F" w:rsidR="00F744FD" w:rsidRPr="00AA3D32" w:rsidRDefault="00F744FD" w:rsidP="001154C5">
      <w:pPr>
        <w:pStyle w:val="ListParagraph"/>
        <w:numPr>
          <w:ilvl w:val="0"/>
          <w:numId w:val="40"/>
        </w:numPr>
        <w:jc w:val="both"/>
        <w:rPr>
          <w:rFonts w:ascii="Calibri" w:hAnsi="Calibri" w:cs="Calibri"/>
          <w:sz w:val="24"/>
          <w:szCs w:val="24"/>
        </w:rPr>
      </w:pPr>
      <w:r w:rsidRPr="00AA3D32">
        <w:rPr>
          <w:rFonts w:ascii="Calibri" w:hAnsi="Calibri" w:cs="Calibri"/>
          <w:sz w:val="24"/>
          <w:szCs w:val="24"/>
        </w:rPr>
        <w:t xml:space="preserve">All fixed </w:t>
      </w:r>
      <w:r w:rsidR="00A33B91">
        <w:rPr>
          <w:rFonts w:ascii="Calibri" w:hAnsi="Calibri" w:cs="Calibri"/>
          <w:sz w:val="24"/>
          <w:szCs w:val="24"/>
        </w:rPr>
        <w:t>playground equipment</w:t>
      </w:r>
    </w:p>
    <w:p w14:paraId="78213A31" w14:textId="3FEA800D" w:rsidR="00F744FD" w:rsidRDefault="00F744FD" w:rsidP="001154C5">
      <w:pPr>
        <w:pStyle w:val="ListParagraph"/>
        <w:numPr>
          <w:ilvl w:val="0"/>
          <w:numId w:val="40"/>
        </w:numPr>
        <w:jc w:val="both"/>
        <w:rPr>
          <w:rFonts w:ascii="Calibri" w:hAnsi="Calibri" w:cs="Calibri"/>
          <w:sz w:val="24"/>
          <w:szCs w:val="24"/>
        </w:rPr>
      </w:pPr>
      <w:r w:rsidRPr="00AA3D32">
        <w:rPr>
          <w:rFonts w:ascii="Calibri" w:hAnsi="Calibri" w:cs="Calibri"/>
          <w:sz w:val="24"/>
          <w:szCs w:val="24"/>
        </w:rPr>
        <w:t xml:space="preserve">Any </w:t>
      </w:r>
      <w:r w:rsidR="00A33B91">
        <w:rPr>
          <w:rFonts w:ascii="Calibri" w:hAnsi="Calibri" w:cs="Calibri"/>
          <w:sz w:val="24"/>
          <w:szCs w:val="24"/>
        </w:rPr>
        <w:t>maintenance</w:t>
      </w:r>
      <w:r w:rsidRPr="00AA3D32">
        <w:rPr>
          <w:rFonts w:ascii="Calibri" w:hAnsi="Calibri" w:cs="Calibri"/>
          <w:sz w:val="24"/>
          <w:szCs w:val="24"/>
        </w:rPr>
        <w:t xml:space="preserve"> equipment, e.g. </w:t>
      </w:r>
      <w:r w:rsidR="00A33B91">
        <w:rPr>
          <w:rFonts w:ascii="Calibri" w:hAnsi="Calibri" w:cs="Calibri"/>
          <w:sz w:val="24"/>
          <w:szCs w:val="24"/>
        </w:rPr>
        <w:t>powered saws, garden machinery</w:t>
      </w:r>
    </w:p>
    <w:p w14:paraId="223F4632" w14:textId="78E8BF14" w:rsidR="00716BE7" w:rsidRPr="00716BE7" w:rsidRDefault="00716BE7" w:rsidP="00716BE7">
      <w:pPr>
        <w:jc w:val="both"/>
        <w:rPr>
          <w:rFonts w:ascii="Calibri" w:hAnsi="Calibri" w:cs="Calibri"/>
          <w:sz w:val="24"/>
          <w:szCs w:val="24"/>
        </w:rPr>
      </w:pPr>
      <w:r>
        <w:rPr>
          <w:rFonts w:ascii="Calibri" w:hAnsi="Calibri" w:cs="Calibri"/>
          <w:sz w:val="24"/>
          <w:szCs w:val="24"/>
        </w:rPr>
        <w:t>In addition, all equipment will be inspected before use.</w:t>
      </w:r>
    </w:p>
    <w:p w14:paraId="446B6F81" w14:textId="1DB5AF1C" w:rsidR="00F744FD" w:rsidRDefault="00F744FD" w:rsidP="00740E22">
      <w:pPr>
        <w:spacing w:before="200"/>
        <w:jc w:val="both"/>
        <w:rPr>
          <w:rFonts w:ascii="Calibri" w:hAnsi="Calibri" w:cs="Calibri"/>
          <w:sz w:val="24"/>
          <w:szCs w:val="24"/>
        </w:rPr>
      </w:pPr>
      <w:r w:rsidRPr="00AA3D32">
        <w:rPr>
          <w:rFonts w:ascii="Calibri" w:hAnsi="Calibri" w:cs="Calibri"/>
          <w:sz w:val="24"/>
          <w:szCs w:val="24"/>
        </w:rPr>
        <w:t xml:space="preserve">It is the responsibility of the </w:t>
      </w:r>
      <w:r w:rsidR="00716BE7">
        <w:rPr>
          <w:rFonts w:ascii="Calibri" w:hAnsi="Calibri" w:cs="Calibri"/>
          <w:bCs/>
          <w:sz w:val="24"/>
          <w:szCs w:val="24"/>
        </w:rPr>
        <w:t>Safety Department</w:t>
      </w:r>
      <w:r w:rsidRPr="00AA3D32">
        <w:rPr>
          <w:rFonts w:ascii="Calibri" w:hAnsi="Calibri" w:cs="Calibri"/>
          <w:sz w:val="24"/>
          <w:szCs w:val="24"/>
        </w:rPr>
        <w:t xml:space="preserve"> to ensure new equipment meets the appropriate standards and conforms to all health and safety requirements.</w:t>
      </w:r>
      <w:r w:rsidR="00740E22" w:rsidRPr="00AA3D32">
        <w:rPr>
          <w:rFonts w:ascii="Calibri" w:hAnsi="Calibri" w:cs="Calibri"/>
          <w:sz w:val="24"/>
          <w:szCs w:val="24"/>
        </w:rPr>
        <w:t xml:space="preserve"> </w:t>
      </w:r>
      <w:r w:rsidR="00716BE7">
        <w:rPr>
          <w:rFonts w:ascii="Calibri" w:hAnsi="Calibri" w:cs="Calibri"/>
          <w:sz w:val="24"/>
          <w:szCs w:val="24"/>
        </w:rPr>
        <w:t>Professional guidance</w:t>
      </w:r>
      <w:r w:rsidRPr="00AA3D32">
        <w:rPr>
          <w:rFonts w:ascii="Calibri" w:hAnsi="Calibri" w:cs="Calibri"/>
          <w:sz w:val="24"/>
          <w:szCs w:val="24"/>
        </w:rPr>
        <w:t xml:space="preserve"> should be consulted as necessary.</w:t>
      </w:r>
    </w:p>
    <w:p w14:paraId="5E0B8370" w14:textId="7ABE375A" w:rsidR="006724C8" w:rsidRDefault="006724C8" w:rsidP="00740E22">
      <w:pPr>
        <w:spacing w:before="200"/>
        <w:jc w:val="both"/>
        <w:rPr>
          <w:rFonts w:ascii="Calibri" w:hAnsi="Calibri" w:cs="Calibri"/>
          <w:sz w:val="24"/>
          <w:szCs w:val="24"/>
        </w:rPr>
      </w:pPr>
    </w:p>
    <w:p w14:paraId="6E5E6576" w14:textId="77777777" w:rsidR="006724C8" w:rsidRPr="00AA3D32" w:rsidRDefault="006724C8" w:rsidP="00740E22">
      <w:pPr>
        <w:spacing w:before="200"/>
        <w:jc w:val="both"/>
        <w:rPr>
          <w:rFonts w:ascii="Calibri" w:hAnsi="Calibri" w:cs="Calibri"/>
          <w:sz w:val="24"/>
          <w:szCs w:val="24"/>
        </w:rPr>
      </w:pPr>
    </w:p>
    <w:p w14:paraId="68A17244" w14:textId="77777777" w:rsidR="00F744FD" w:rsidRPr="00AA3D32" w:rsidRDefault="00F744FD" w:rsidP="00742302">
      <w:pPr>
        <w:pStyle w:val="Heading10"/>
      </w:pPr>
      <w:bookmarkStart w:id="47" w:name="_Hazardous_materials"/>
      <w:bookmarkEnd w:id="47"/>
      <w:r w:rsidRPr="00AA3D32">
        <w:lastRenderedPageBreak/>
        <w:t xml:space="preserve">Hazardous materials </w:t>
      </w:r>
    </w:p>
    <w:p w14:paraId="14A982B5" w14:textId="3E36307D" w:rsidR="00F744FD" w:rsidRPr="00AA3D32" w:rsidRDefault="00B3792F" w:rsidP="00740E22">
      <w:pPr>
        <w:spacing w:before="200"/>
        <w:jc w:val="both"/>
        <w:rPr>
          <w:rFonts w:ascii="Calibri" w:hAnsi="Calibri" w:cs="Calibri"/>
          <w:bCs/>
          <w:sz w:val="24"/>
          <w:szCs w:val="24"/>
        </w:rPr>
      </w:pPr>
      <w:r>
        <w:rPr>
          <w:rFonts w:ascii="Calibri" w:hAnsi="Calibri" w:cs="Calibri"/>
          <w:sz w:val="24"/>
          <w:szCs w:val="24"/>
        </w:rPr>
        <w:t>OPG</w:t>
      </w:r>
      <w:r w:rsidR="00F744FD" w:rsidRPr="00AA3D32">
        <w:rPr>
          <w:rFonts w:ascii="Calibri" w:hAnsi="Calibri" w:cs="Calibri"/>
          <w:sz w:val="24"/>
          <w:szCs w:val="24"/>
        </w:rPr>
        <w:t xml:space="preserve"> will act in accordance with the s</w:t>
      </w:r>
      <w:r>
        <w:rPr>
          <w:rFonts w:ascii="Calibri" w:hAnsi="Calibri" w:cs="Calibri"/>
          <w:sz w:val="24"/>
          <w:szCs w:val="24"/>
        </w:rPr>
        <w:t>ite</w:t>
      </w:r>
      <w:r w:rsidR="00F744FD" w:rsidRPr="00AA3D32">
        <w:rPr>
          <w:rFonts w:ascii="Calibri" w:hAnsi="Calibri" w:cs="Calibri"/>
          <w:sz w:val="24"/>
          <w:szCs w:val="24"/>
        </w:rPr>
        <w:t xml:space="preserve">’s </w:t>
      </w:r>
      <w:r w:rsidR="00F744FD" w:rsidRPr="00AA3D32">
        <w:rPr>
          <w:rFonts w:ascii="Calibri" w:hAnsi="Calibri" w:cs="Calibri"/>
          <w:bCs/>
          <w:sz w:val="24"/>
          <w:szCs w:val="24"/>
        </w:rPr>
        <w:t xml:space="preserve">COSHH Policy at all times. </w:t>
      </w:r>
    </w:p>
    <w:p w14:paraId="227150A4" w14:textId="02F83C91" w:rsidR="00F744FD" w:rsidRPr="00AA3D32" w:rsidRDefault="00B3792F" w:rsidP="00740E22">
      <w:pPr>
        <w:spacing w:before="200"/>
        <w:jc w:val="both"/>
        <w:rPr>
          <w:rFonts w:ascii="Calibri" w:hAnsi="Calibri" w:cs="Calibri"/>
          <w:bCs/>
          <w:sz w:val="24"/>
          <w:szCs w:val="24"/>
        </w:rPr>
      </w:pPr>
      <w:r>
        <w:rPr>
          <w:rFonts w:ascii="Calibri" w:hAnsi="Calibri" w:cs="Calibri"/>
          <w:bCs/>
          <w:sz w:val="24"/>
          <w:szCs w:val="24"/>
        </w:rPr>
        <w:t>OPG</w:t>
      </w:r>
      <w:r w:rsidR="00F744FD" w:rsidRPr="00AA3D32">
        <w:rPr>
          <w:rFonts w:ascii="Calibri" w:hAnsi="Calibri" w:cs="Calibri"/>
          <w:bCs/>
          <w:sz w:val="24"/>
          <w:szCs w:val="24"/>
        </w:rPr>
        <w:t xml:space="preserve"> will only purchase hazardous materials from a reputable source, making sure that the relevant material safety data sheet (MSDS) is provided by the retailer on delivery. </w:t>
      </w:r>
      <w:r w:rsidR="00D43DC5" w:rsidRPr="00AA3D32">
        <w:rPr>
          <w:rFonts w:ascii="Calibri" w:hAnsi="Calibri" w:cs="Calibri"/>
          <w:bCs/>
          <w:sz w:val="24"/>
          <w:szCs w:val="24"/>
        </w:rPr>
        <w:t xml:space="preserve"> </w:t>
      </w:r>
      <w:r>
        <w:rPr>
          <w:rFonts w:ascii="Calibri" w:hAnsi="Calibri" w:cs="Calibri"/>
          <w:bCs/>
          <w:sz w:val="24"/>
          <w:szCs w:val="24"/>
        </w:rPr>
        <w:t>OPG</w:t>
      </w:r>
      <w:r w:rsidR="00F744FD" w:rsidRPr="00AA3D32">
        <w:rPr>
          <w:rFonts w:ascii="Calibri" w:hAnsi="Calibri" w:cs="Calibri"/>
          <w:bCs/>
          <w:sz w:val="24"/>
          <w:szCs w:val="24"/>
        </w:rPr>
        <w:t xml:space="preserve"> will only order supplies of hazardous materials when existing stocks are no longer adequate, and in quantities that are no larger than necessary. </w:t>
      </w:r>
      <w:r w:rsidR="00740E22" w:rsidRPr="00AA3D32">
        <w:rPr>
          <w:rFonts w:ascii="Calibri" w:hAnsi="Calibri" w:cs="Calibri"/>
          <w:bCs/>
          <w:sz w:val="24"/>
          <w:szCs w:val="24"/>
        </w:rPr>
        <w:t xml:space="preserve">No chemicals or other hazardous materials will be used without the permission of the </w:t>
      </w:r>
      <w:r>
        <w:rPr>
          <w:rFonts w:ascii="Calibri" w:hAnsi="Calibri" w:cs="Calibri"/>
          <w:bCs/>
          <w:sz w:val="24"/>
          <w:szCs w:val="24"/>
        </w:rPr>
        <w:t>Safety Department</w:t>
      </w:r>
      <w:r w:rsidR="00740E22" w:rsidRPr="00AA3D32">
        <w:rPr>
          <w:rFonts w:ascii="Calibri" w:hAnsi="Calibri" w:cs="Calibri"/>
          <w:bCs/>
          <w:sz w:val="24"/>
          <w:szCs w:val="24"/>
        </w:rPr>
        <w:t>.</w:t>
      </w:r>
    </w:p>
    <w:p w14:paraId="702F61EA" w14:textId="1344A380" w:rsidR="00F744FD" w:rsidRPr="00AA3D32" w:rsidRDefault="00F744FD" w:rsidP="00740E22">
      <w:pPr>
        <w:spacing w:before="200"/>
        <w:jc w:val="both"/>
        <w:rPr>
          <w:rFonts w:ascii="Calibri" w:hAnsi="Calibri" w:cs="Calibri"/>
          <w:bCs/>
          <w:sz w:val="24"/>
          <w:szCs w:val="24"/>
        </w:rPr>
      </w:pPr>
      <w:r w:rsidRPr="00AA3D32">
        <w:rPr>
          <w:rFonts w:ascii="Calibri" w:hAnsi="Calibri" w:cs="Calibri"/>
          <w:bCs/>
          <w:sz w:val="24"/>
          <w:szCs w:val="24"/>
        </w:rPr>
        <w:t xml:space="preserve">The </w:t>
      </w:r>
      <w:r w:rsidR="00B3792F">
        <w:rPr>
          <w:rFonts w:ascii="Calibri" w:hAnsi="Calibri" w:cs="Calibri"/>
          <w:bCs/>
          <w:sz w:val="24"/>
          <w:szCs w:val="24"/>
        </w:rPr>
        <w:t>Safety Department</w:t>
      </w:r>
      <w:r w:rsidRPr="00AA3D32">
        <w:rPr>
          <w:rFonts w:ascii="Calibri" w:hAnsi="Calibri" w:cs="Calibri"/>
          <w:bCs/>
          <w:sz w:val="24"/>
          <w:szCs w:val="24"/>
        </w:rPr>
        <w:t xml:space="preserve"> is responsible for ensuring all products that may be hazardous to health are risk assessed before being used, </w:t>
      </w:r>
      <w:r w:rsidR="00862EAE" w:rsidRPr="00AA3D32">
        <w:rPr>
          <w:rFonts w:ascii="Calibri" w:hAnsi="Calibri" w:cs="Calibri"/>
          <w:bCs/>
          <w:sz w:val="24"/>
          <w:szCs w:val="24"/>
        </w:rPr>
        <w:t>considering</w:t>
      </w:r>
      <w:r w:rsidRPr="00AA3D32">
        <w:rPr>
          <w:rFonts w:ascii="Calibri" w:hAnsi="Calibri" w:cs="Calibri"/>
          <w:bCs/>
          <w:sz w:val="24"/>
          <w:szCs w:val="24"/>
        </w:rPr>
        <w:t xml:space="preserve"> the advice on the relevant</w:t>
      </w:r>
      <w:r w:rsidR="00862EAE">
        <w:rPr>
          <w:rFonts w:ascii="Calibri" w:hAnsi="Calibri" w:cs="Calibri"/>
          <w:bCs/>
          <w:sz w:val="24"/>
          <w:szCs w:val="24"/>
        </w:rPr>
        <w:t xml:space="preserve"> Material Safety Data Sheet</w:t>
      </w:r>
      <w:r w:rsidRPr="00AA3D32">
        <w:rPr>
          <w:rFonts w:ascii="Calibri" w:hAnsi="Calibri" w:cs="Calibri"/>
          <w:bCs/>
          <w:sz w:val="24"/>
          <w:szCs w:val="24"/>
        </w:rPr>
        <w:t xml:space="preserve"> </w:t>
      </w:r>
      <w:r w:rsidR="00862EAE">
        <w:rPr>
          <w:rFonts w:ascii="Calibri" w:hAnsi="Calibri" w:cs="Calibri"/>
          <w:bCs/>
          <w:sz w:val="24"/>
          <w:szCs w:val="24"/>
        </w:rPr>
        <w:t>(</w:t>
      </w:r>
      <w:r w:rsidRPr="00AA3D32">
        <w:rPr>
          <w:rFonts w:ascii="Calibri" w:hAnsi="Calibri" w:cs="Calibri"/>
          <w:bCs/>
          <w:sz w:val="24"/>
          <w:szCs w:val="24"/>
        </w:rPr>
        <w:t>MSDS</w:t>
      </w:r>
      <w:r w:rsidR="00862EAE">
        <w:rPr>
          <w:rFonts w:ascii="Calibri" w:hAnsi="Calibri" w:cs="Calibri"/>
          <w:bCs/>
          <w:sz w:val="24"/>
          <w:szCs w:val="24"/>
        </w:rPr>
        <w:t>)</w:t>
      </w:r>
      <w:r w:rsidRPr="00AA3D32">
        <w:rPr>
          <w:rFonts w:ascii="Calibri" w:hAnsi="Calibri" w:cs="Calibri"/>
          <w:bCs/>
          <w:sz w:val="24"/>
          <w:szCs w:val="24"/>
        </w:rPr>
        <w:t xml:space="preserve"> or </w:t>
      </w:r>
      <w:r w:rsidR="00862EAE">
        <w:rPr>
          <w:rFonts w:ascii="Calibri" w:hAnsi="Calibri" w:cs="Calibri"/>
          <w:bCs/>
          <w:sz w:val="24"/>
          <w:szCs w:val="24"/>
        </w:rPr>
        <w:t>Safety Data Sheet (SDS)</w:t>
      </w:r>
      <w:r w:rsidR="00D5396D">
        <w:rPr>
          <w:rFonts w:ascii="Calibri" w:hAnsi="Calibri" w:cs="Calibri"/>
          <w:bCs/>
          <w:sz w:val="24"/>
          <w:szCs w:val="24"/>
        </w:rPr>
        <w:t>.</w:t>
      </w:r>
    </w:p>
    <w:p w14:paraId="3BDA0A9A" w14:textId="7EE40ED8"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All equipment, materials and chemicals will be held in appropriate containers and areas conforming to health and safety regulations.</w:t>
      </w:r>
      <w:r w:rsidR="00D43DC5" w:rsidRPr="00AA3D32">
        <w:rPr>
          <w:rFonts w:ascii="Calibri" w:hAnsi="Calibri" w:cs="Calibri"/>
          <w:sz w:val="24"/>
          <w:szCs w:val="24"/>
        </w:rPr>
        <w:t xml:space="preserve"> </w:t>
      </w:r>
      <w:r w:rsidRPr="00AA3D32">
        <w:rPr>
          <w:rFonts w:ascii="Calibri" w:hAnsi="Calibri" w:cs="Calibri"/>
          <w:sz w:val="24"/>
          <w:szCs w:val="24"/>
        </w:rPr>
        <w:t>Hazardous substances will be labelled with the correct hazard sign and contents label.</w:t>
      </w:r>
      <w:r w:rsidR="00740E22" w:rsidRPr="00AA3D32">
        <w:rPr>
          <w:rFonts w:ascii="Calibri" w:hAnsi="Calibri" w:cs="Calibri"/>
          <w:sz w:val="24"/>
          <w:szCs w:val="24"/>
        </w:rPr>
        <w:t xml:space="preserve"> </w:t>
      </w:r>
      <w:r w:rsidRPr="00AA3D32">
        <w:rPr>
          <w:rFonts w:ascii="Calibri" w:hAnsi="Calibri" w:cs="Calibri"/>
          <w:sz w:val="24"/>
          <w:szCs w:val="24"/>
        </w:rPr>
        <w:t xml:space="preserve">Storage life will be considered </w:t>
      </w:r>
      <w:r w:rsidR="00D5396D">
        <w:rPr>
          <w:rFonts w:ascii="Calibri" w:hAnsi="Calibri" w:cs="Calibri"/>
          <w:sz w:val="24"/>
          <w:szCs w:val="24"/>
        </w:rPr>
        <w:t>and</w:t>
      </w:r>
      <w:r w:rsidRPr="00AA3D32">
        <w:rPr>
          <w:rFonts w:ascii="Calibri" w:hAnsi="Calibri" w:cs="Calibri"/>
          <w:sz w:val="24"/>
          <w:szCs w:val="24"/>
        </w:rPr>
        <w:t xml:space="preserve"> All COSHH regulations will be adhered to.</w:t>
      </w:r>
    </w:p>
    <w:p w14:paraId="3AF6D850" w14:textId="02408597"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Low-toxic products</w:t>
      </w:r>
      <w:r w:rsidR="00D5396D">
        <w:rPr>
          <w:rFonts w:ascii="Calibri" w:hAnsi="Calibri" w:cs="Calibri"/>
          <w:sz w:val="24"/>
          <w:szCs w:val="24"/>
        </w:rPr>
        <w:t xml:space="preserve"> </w:t>
      </w:r>
      <w:r w:rsidRPr="00AA3D32">
        <w:rPr>
          <w:rFonts w:ascii="Calibri" w:hAnsi="Calibri" w:cs="Calibri"/>
          <w:sz w:val="24"/>
          <w:szCs w:val="24"/>
        </w:rPr>
        <w:t>will be stored securely and only used under supervision in a well-ventilated area.</w:t>
      </w:r>
      <w:r w:rsidR="00740E22" w:rsidRPr="00AA3D32">
        <w:rPr>
          <w:rFonts w:ascii="Calibri" w:hAnsi="Calibri" w:cs="Calibri"/>
          <w:sz w:val="24"/>
          <w:szCs w:val="24"/>
        </w:rPr>
        <w:t xml:space="preserve"> </w:t>
      </w:r>
      <w:r w:rsidRPr="00AA3D32">
        <w:rPr>
          <w:rFonts w:ascii="Calibri" w:hAnsi="Calibri" w:cs="Calibri"/>
          <w:sz w:val="24"/>
          <w:szCs w:val="24"/>
        </w:rPr>
        <w:t>Dust and fumes will be safely controlled by local exhaust ventilation equipment.</w:t>
      </w:r>
    </w:p>
    <w:p w14:paraId="4E729944" w14:textId="40CEBD3F"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 xml:space="preserve">No staff member or </w:t>
      </w:r>
      <w:r w:rsidR="00D5396D">
        <w:rPr>
          <w:rFonts w:ascii="Calibri" w:hAnsi="Calibri" w:cs="Calibri"/>
          <w:sz w:val="24"/>
          <w:szCs w:val="24"/>
        </w:rPr>
        <w:t>young person</w:t>
      </w:r>
      <w:r w:rsidRPr="00AA3D32">
        <w:rPr>
          <w:rFonts w:ascii="Calibri" w:hAnsi="Calibri" w:cs="Calibri"/>
          <w:sz w:val="24"/>
          <w:szCs w:val="24"/>
        </w:rPr>
        <w:t xml:space="preserve"> should ever be put at risk through exposure to any hazardous substance.</w:t>
      </w:r>
      <w:r w:rsidR="00D43DC5" w:rsidRPr="00AA3D32">
        <w:rPr>
          <w:rFonts w:ascii="Calibri" w:hAnsi="Calibri" w:cs="Calibri"/>
          <w:sz w:val="24"/>
          <w:szCs w:val="24"/>
        </w:rPr>
        <w:t xml:space="preserve"> </w:t>
      </w:r>
      <w:r w:rsidRPr="00AA3D32">
        <w:rPr>
          <w:rFonts w:ascii="Calibri" w:hAnsi="Calibri" w:cs="Calibri"/>
          <w:sz w:val="24"/>
          <w:szCs w:val="24"/>
        </w:rPr>
        <w:t xml:space="preserve">No potentially hazardous materials will be used without the approval of the </w:t>
      </w:r>
      <w:r w:rsidR="00D5396D">
        <w:rPr>
          <w:rFonts w:ascii="Calibri" w:hAnsi="Calibri" w:cs="Calibri"/>
          <w:bCs/>
          <w:sz w:val="24"/>
          <w:szCs w:val="24"/>
        </w:rPr>
        <w:t>Safety Department</w:t>
      </w:r>
      <w:r w:rsidRPr="00AA3D32">
        <w:rPr>
          <w:rFonts w:ascii="Calibri" w:hAnsi="Calibri" w:cs="Calibri"/>
          <w:sz w:val="24"/>
          <w:szCs w:val="24"/>
        </w:rPr>
        <w:t xml:space="preserve">. The </w:t>
      </w:r>
      <w:r w:rsidR="00D5396D">
        <w:rPr>
          <w:rFonts w:ascii="Calibri" w:hAnsi="Calibri" w:cs="Calibri"/>
          <w:bCs/>
          <w:sz w:val="24"/>
          <w:szCs w:val="24"/>
        </w:rPr>
        <w:t>Head of Safety</w:t>
      </w:r>
      <w:r w:rsidRPr="00AA3D32">
        <w:rPr>
          <w:rFonts w:ascii="Calibri" w:hAnsi="Calibri" w:cs="Calibri"/>
          <w:sz w:val="24"/>
          <w:szCs w:val="24"/>
        </w:rPr>
        <w:t xml:space="preserve"> will ensure staff are appropriately trained to use hazardous materials.</w:t>
      </w:r>
    </w:p>
    <w:p w14:paraId="1D6EADDB" w14:textId="77777777"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Where a substance has a workplace exposure limit, control measures will ensure that exposure is below the limit.</w:t>
      </w:r>
    </w:p>
    <w:p w14:paraId="23B77121" w14:textId="4DA4C866"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 xml:space="preserve">The </w:t>
      </w:r>
      <w:r w:rsidR="00D5396D">
        <w:rPr>
          <w:rFonts w:ascii="Calibri" w:hAnsi="Calibri" w:cs="Calibri"/>
          <w:bCs/>
          <w:sz w:val="24"/>
          <w:szCs w:val="24"/>
        </w:rPr>
        <w:t>Safety Department</w:t>
      </w:r>
      <w:r w:rsidRPr="00AA3D32">
        <w:rPr>
          <w:rFonts w:ascii="Calibri" w:hAnsi="Calibri" w:cs="Calibri"/>
          <w:sz w:val="24"/>
          <w:szCs w:val="24"/>
        </w:rPr>
        <w:t xml:space="preserve"> will keep an up-to-date inventory of all the hazardous chemicals and materials held </w:t>
      </w:r>
      <w:r w:rsidR="00D5396D">
        <w:rPr>
          <w:rFonts w:ascii="Calibri" w:hAnsi="Calibri" w:cs="Calibri"/>
          <w:sz w:val="24"/>
          <w:szCs w:val="24"/>
        </w:rPr>
        <w:t>on site</w:t>
      </w:r>
      <w:r w:rsidRPr="00AA3D32">
        <w:rPr>
          <w:rFonts w:ascii="Calibri" w:hAnsi="Calibri" w:cs="Calibri"/>
          <w:sz w:val="24"/>
          <w:szCs w:val="24"/>
        </w:rPr>
        <w:t>.</w:t>
      </w:r>
      <w:r w:rsidR="00D43DC5" w:rsidRPr="00AA3D32">
        <w:rPr>
          <w:rFonts w:ascii="Calibri" w:hAnsi="Calibri" w:cs="Calibri"/>
          <w:sz w:val="24"/>
          <w:szCs w:val="24"/>
        </w:rPr>
        <w:t xml:space="preserve"> </w:t>
      </w:r>
      <w:r w:rsidRPr="00AA3D32">
        <w:rPr>
          <w:rFonts w:ascii="Calibri" w:hAnsi="Calibri" w:cs="Calibri"/>
          <w:sz w:val="24"/>
          <w:szCs w:val="24"/>
        </w:rPr>
        <w:t>A</w:t>
      </w:r>
      <w:r w:rsidR="00D5396D">
        <w:rPr>
          <w:rFonts w:ascii="Calibri" w:hAnsi="Calibri" w:cs="Calibri"/>
          <w:sz w:val="24"/>
          <w:szCs w:val="24"/>
        </w:rPr>
        <w:t xml:space="preserve">n annual </w:t>
      </w:r>
      <w:r w:rsidRPr="00AA3D32">
        <w:rPr>
          <w:rFonts w:ascii="Calibri" w:hAnsi="Calibri" w:cs="Calibri"/>
          <w:sz w:val="24"/>
          <w:szCs w:val="24"/>
        </w:rPr>
        <w:t xml:space="preserve">audit of hazardous materials will be undertaken by </w:t>
      </w:r>
      <w:r w:rsidR="00D5396D">
        <w:rPr>
          <w:rFonts w:ascii="Calibri" w:hAnsi="Calibri" w:cs="Calibri"/>
          <w:sz w:val="24"/>
          <w:szCs w:val="24"/>
        </w:rPr>
        <w:t>the safety Department</w:t>
      </w:r>
      <w:r w:rsidRPr="00AA3D32">
        <w:rPr>
          <w:rFonts w:ascii="Calibri" w:hAnsi="Calibri" w:cs="Calibri"/>
          <w:sz w:val="24"/>
          <w:szCs w:val="24"/>
        </w:rPr>
        <w:t xml:space="preserve"> with routine surveillance to ensure that they remain safe to store. Unwanted or surplus chemicals and materials, including those that have become unsafe, will be disposed of by a registered waste carrier, in accordance with </w:t>
      </w:r>
      <w:r w:rsidR="00D5396D">
        <w:rPr>
          <w:rFonts w:ascii="Calibri" w:hAnsi="Calibri" w:cs="Calibri"/>
          <w:sz w:val="24"/>
          <w:szCs w:val="24"/>
        </w:rPr>
        <w:t>OPG</w:t>
      </w:r>
      <w:r w:rsidRPr="00AA3D32">
        <w:rPr>
          <w:rFonts w:ascii="Calibri" w:hAnsi="Calibri" w:cs="Calibri"/>
          <w:sz w:val="24"/>
          <w:szCs w:val="24"/>
        </w:rPr>
        <w:t xml:space="preserve"> procedures. </w:t>
      </w:r>
    </w:p>
    <w:p w14:paraId="4F7BC80B" w14:textId="77777777" w:rsidR="00F744FD" w:rsidRPr="00AA3D32" w:rsidRDefault="00F744FD" w:rsidP="00742302">
      <w:pPr>
        <w:pStyle w:val="Heading10"/>
      </w:pPr>
      <w:bookmarkStart w:id="48" w:name="_Asbestos_management"/>
      <w:bookmarkEnd w:id="48"/>
      <w:r w:rsidRPr="00AA3D32">
        <w:t xml:space="preserve">Asbestos management </w:t>
      </w:r>
    </w:p>
    <w:p w14:paraId="19B5A7D2" w14:textId="77FA504F" w:rsidR="00F744FD" w:rsidRPr="00AA3D32" w:rsidRDefault="00F744FD" w:rsidP="002321FB">
      <w:pPr>
        <w:spacing w:before="200"/>
        <w:jc w:val="both"/>
        <w:rPr>
          <w:rFonts w:ascii="Calibri" w:hAnsi="Calibri" w:cs="Calibri"/>
          <w:sz w:val="24"/>
          <w:szCs w:val="24"/>
        </w:rPr>
      </w:pPr>
      <w:r w:rsidRPr="00AA3D32">
        <w:rPr>
          <w:rFonts w:ascii="Calibri" w:hAnsi="Calibri" w:cs="Calibri"/>
          <w:sz w:val="24"/>
          <w:szCs w:val="24"/>
        </w:rPr>
        <w:t xml:space="preserve">In accordance with HSE guidance, an asbestos management survey was undertaken </w:t>
      </w:r>
      <w:r w:rsidR="002321FB">
        <w:rPr>
          <w:rFonts w:ascii="Calibri" w:hAnsi="Calibri" w:cs="Calibri"/>
          <w:sz w:val="24"/>
          <w:szCs w:val="24"/>
        </w:rPr>
        <w:t xml:space="preserve">of the Orchard and Our Place School </w:t>
      </w:r>
      <w:r w:rsidRPr="00AA3D32">
        <w:rPr>
          <w:rFonts w:ascii="Calibri" w:hAnsi="Calibri" w:cs="Calibri"/>
          <w:sz w:val="24"/>
          <w:szCs w:val="24"/>
        </w:rPr>
        <w:t xml:space="preserve">on </w:t>
      </w:r>
      <w:r w:rsidR="002321FB" w:rsidRPr="002321FB">
        <w:rPr>
          <w:rFonts w:ascii="Calibri" w:hAnsi="Calibri" w:cs="Calibri"/>
          <w:bCs/>
          <w:sz w:val="24"/>
          <w:szCs w:val="24"/>
        </w:rPr>
        <w:t>14/06/2018</w:t>
      </w:r>
      <w:r w:rsidRPr="002321FB">
        <w:rPr>
          <w:rFonts w:ascii="Calibri" w:hAnsi="Calibri" w:cs="Calibri"/>
          <w:sz w:val="24"/>
          <w:szCs w:val="24"/>
        </w:rPr>
        <w:t xml:space="preserve"> </w:t>
      </w:r>
      <w:r w:rsidRPr="00AA3D32">
        <w:rPr>
          <w:rFonts w:ascii="Calibri" w:hAnsi="Calibri" w:cs="Calibri"/>
          <w:sz w:val="24"/>
          <w:szCs w:val="24"/>
        </w:rPr>
        <w:t xml:space="preserve">by </w:t>
      </w:r>
      <w:r w:rsidR="002321FB" w:rsidRPr="002321FB">
        <w:rPr>
          <w:rFonts w:ascii="Calibri" w:hAnsi="Calibri" w:cs="Calibri"/>
          <w:bCs/>
          <w:sz w:val="24"/>
          <w:szCs w:val="24"/>
        </w:rPr>
        <w:t>Ledbury Surveys Ltd</w:t>
      </w:r>
      <w:r w:rsidRPr="00AA3D32">
        <w:rPr>
          <w:rFonts w:ascii="Calibri" w:hAnsi="Calibri" w:cs="Calibri"/>
          <w:sz w:val="24"/>
          <w:szCs w:val="24"/>
        </w:rPr>
        <w:t>, which is a United Kingdom Accreditation Service accredited surveying organisation.</w:t>
      </w:r>
      <w:r w:rsidRPr="00AA3D32">
        <w:rPr>
          <w:rFonts w:ascii="Calibri" w:hAnsi="Calibri" w:cs="Calibri"/>
          <w:color w:val="FFC000"/>
          <w:sz w:val="24"/>
          <w:szCs w:val="24"/>
        </w:rPr>
        <w:t xml:space="preserve"> </w:t>
      </w:r>
      <w:r w:rsidR="002321FB" w:rsidRPr="002321FB">
        <w:rPr>
          <w:rFonts w:ascii="Calibri" w:hAnsi="Calibri" w:cs="Calibri"/>
          <w:sz w:val="24"/>
          <w:szCs w:val="24"/>
        </w:rPr>
        <w:t>No asbestos containing materials were identified and therefore there are no specific</w:t>
      </w:r>
      <w:r w:rsidR="002321FB">
        <w:rPr>
          <w:rFonts w:ascii="Calibri" w:hAnsi="Calibri" w:cs="Calibri"/>
          <w:sz w:val="24"/>
          <w:szCs w:val="24"/>
        </w:rPr>
        <w:t xml:space="preserve"> </w:t>
      </w:r>
      <w:r w:rsidR="002321FB" w:rsidRPr="002321FB">
        <w:rPr>
          <w:rFonts w:ascii="Calibri" w:hAnsi="Calibri" w:cs="Calibri"/>
          <w:sz w:val="24"/>
          <w:szCs w:val="24"/>
        </w:rPr>
        <w:t>recommendations.</w:t>
      </w:r>
      <w:r w:rsidR="00740E22" w:rsidRPr="00AA3D32">
        <w:rPr>
          <w:rFonts w:ascii="Calibri" w:hAnsi="Calibri" w:cs="Calibri"/>
          <w:sz w:val="24"/>
          <w:szCs w:val="24"/>
        </w:rPr>
        <w:t xml:space="preserve"> </w:t>
      </w:r>
    </w:p>
    <w:p w14:paraId="70712D1E" w14:textId="0E7DF34E"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 xml:space="preserve">Further details concerning the management of asbestos can be found in the </w:t>
      </w:r>
      <w:r w:rsidRPr="00AA3D32">
        <w:rPr>
          <w:rFonts w:ascii="Calibri" w:hAnsi="Calibri" w:cs="Calibri"/>
          <w:bCs/>
          <w:sz w:val="24"/>
          <w:szCs w:val="24"/>
        </w:rPr>
        <w:t>Asbestos Management Policy</w:t>
      </w:r>
      <w:r w:rsidRPr="00AA3D32">
        <w:rPr>
          <w:rFonts w:ascii="Calibri" w:hAnsi="Calibri" w:cs="Calibri"/>
          <w:sz w:val="24"/>
          <w:szCs w:val="24"/>
        </w:rPr>
        <w:t xml:space="preserve">. </w:t>
      </w:r>
    </w:p>
    <w:p w14:paraId="32061049" w14:textId="431C5E5D" w:rsidR="00EA1BE3" w:rsidRPr="00AA3D32" w:rsidRDefault="00EA1BE3" w:rsidP="00742302">
      <w:pPr>
        <w:pStyle w:val="Heading10"/>
      </w:pPr>
      <w:bookmarkStart w:id="49" w:name="_Cleaning"/>
      <w:bookmarkEnd w:id="49"/>
      <w:r w:rsidRPr="00AA3D32">
        <w:lastRenderedPageBreak/>
        <w:t xml:space="preserve">Cleaning </w:t>
      </w:r>
    </w:p>
    <w:p w14:paraId="2DAB87B4" w14:textId="7D2C745A" w:rsidR="00EA1BE3" w:rsidRPr="00AA3D32" w:rsidRDefault="002321FB" w:rsidP="00EA1BE3">
      <w:pPr>
        <w:spacing w:before="200"/>
        <w:jc w:val="both"/>
        <w:rPr>
          <w:rFonts w:ascii="Calibri" w:hAnsi="Calibri" w:cs="Calibri"/>
          <w:bCs/>
          <w:sz w:val="24"/>
          <w:szCs w:val="24"/>
        </w:rPr>
      </w:pPr>
      <w:r>
        <w:rPr>
          <w:rFonts w:ascii="Calibri" w:hAnsi="Calibri" w:cs="Calibri"/>
          <w:sz w:val="24"/>
          <w:szCs w:val="24"/>
        </w:rPr>
        <w:t xml:space="preserve">The onsite </w:t>
      </w:r>
      <w:r w:rsidR="00FE3B82">
        <w:rPr>
          <w:rFonts w:ascii="Calibri" w:hAnsi="Calibri" w:cs="Calibri"/>
          <w:sz w:val="24"/>
          <w:szCs w:val="24"/>
        </w:rPr>
        <w:t>housekeeping team</w:t>
      </w:r>
      <w:r w:rsidR="00EA1BE3" w:rsidRPr="00AA3D32">
        <w:rPr>
          <w:rFonts w:ascii="Calibri" w:hAnsi="Calibri" w:cs="Calibri"/>
          <w:sz w:val="24"/>
          <w:szCs w:val="24"/>
        </w:rPr>
        <w:t xml:space="preserve"> will be monitored by the </w:t>
      </w:r>
      <w:r w:rsidR="00FE3B82">
        <w:rPr>
          <w:rFonts w:ascii="Calibri" w:hAnsi="Calibri" w:cs="Calibri"/>
          <w:bCs/>
          <w:sz w:val="24"/>
          <w:szCs w:val="24"/>
        </w:rPr>
        <w:t xml:space="preserve">Head of </w:t>
      </w:r>
      <w:r w:rsidR="00862EAE">
        <w:rPr>
          <w:rFonts w:ascii="Calibri" w:hAnsi="Calibri" w:cs="Calibri"/>
          <w:bCs/>
          <w:sz w:val="24"/>
          <w:szCs w:val="24"/>
        </w:rPr>
        <w:t>S</w:t>
      </w:r>
      <w:r w:rsidR="00FE3B82">
        <w:rPr>
          <w:rFonts w:ascii="Calibri" w:hAnsi="Calibri" w:cs="Calibri"/>
          <w:bCs/>
          <w:sz w:val="24"/>
          <w:szCs w:val="24"/>
        </w:rPr>
        <w:t>afety</w:t>
      </w:r>
      <w:r w:rsidR="00EA1BE3" w:rsidRPr="00AA3D32">
        <w:rPr>
          <w:rFonts w:ascii="Calibri" w:hAnsi="Calibri" w:cs="Calibri"/>
          <w:bCs/>
          <w:sz w:val="24"/>
          <w:szCs w:val="24"/>
        </w:rPr>
        <w:t>. The standard required will be clea</w:t>
      </w:r>
      <w:r w:rsidR="00FE3B82">
        <w:rPr>
          <w:rFonts w:ascii="Calibri" w:hAnsi="Calibri" w:cs="Calibri"/>
          <w:bCs/>
          <w:sz w:val="24"/>
          <w:szCs w:val="24"/>
        </w:rPr>
        <w:t>r with s</w:t>
      </w:r>
      <w:r w:rsidR="00EA1BE3" w:rsidRPr="00AA3D32">
        <w:rPr>
          <w:rFonts w:ascii="Calibri" w:hAnsi="Calibri" w:cs="Calibri"/>
          <w:bCs/>
          <w:sz w:val="24"/>
          <w:szCs w:val="24"/>
        </w:rPr>
        <w:t>pecial consideration given to hygiene areas.</w:t>
      </w:r>
    </w:p>
    <w:p w14:paraId="2881CD4C" w14:textId="3A570EC8" w:rsidR="00EA1BE3" w:rsidRPr="00AA3D32" w:rsidRDefault="00EA1BE3" w:rsidP="00EA1BE3">
      <w:pPr>
        <w:spacing w:before="200"/>
        <w:jc w:val="both"/>
        <w:rPr>
          <w:rFonts w:ascii="Calibri" w:hAnsi="Calibri" w:cs="Calibri"/>
          <w:bCs/>
          <w:sz w:val="24"/>
          <w:szCs w:val="24"/>
        </w:rPr>
      </w:pPr>
      <w:r w:rsidRPr="00AA3D32">
        <w:rPr>
          <w:rFonts w:ascii="Calibri" w:hAnsi="Calibri" w:cs="Calibri"/>
          <w:bCs/>
          <w:sz w:val="24"/>
          <w:szCs w:val="24"/>
        </w:rPr>
        <w:t xml:space="preserve">Waste collection services will be monitored by the </w:t>
      </w:r>
      <w:r w:rsidR="00FE3B82">
        <w:rPr>
          <w:rFonts w:ascii="Calibri" w:hAnsi="Calibri" w:cs="Calibri"/>
          <w:bCs/>
          <w:sz w:val="24"/>
          <w:szCs w:val="24"/>
        </w:rPr>
        <w:t>Safety Department with s</w:t>
      </w:r>
      <w:r w:rsidRPr="00AA3D32">
        <w:rPr>
          <w:rFonts w:ascii="Calibri" w:hAnsi="Calibri" w:cs="Calibri"/>
          <w:bCs/>
          <w:sz w:val="24"/>
          <w:szCs w:val="24"/>
        </w:rPr>
        <w:t>pecial consideration given to the disposal of clinical waste.</w:t>
      </w:r>
    </w:p>
    <w:p w14:paraId="16ADAC56" w14:textId="58FFE7E7" w:rsidR="00EA1BE3" w:rsidRPr="00AA3D32" w:rsidRDefault="00EA1BE3" w:rsidP="00EA1BE3">
      <w:pPr>
        <w:spacing w:before="200"/>
        <w:jc w:val="both"/>
        <w:rPr>
          <w:rFonts w:ascii="Calibri" w:hAnsi="Calibri" w:cs="Calibri"/>
          <w:sz w:val="24"/>
          <w:szCs w:val="24"/>
        </w:rPr>
      </w:pPr>
      <w:r w:rsidRPr="00AA3D32">
        <w:rPr>
          <w:rFonts w:ascii="Calibri" w:hAnsi="Calibri" w:cs="Calibri"/>
          <w:bCs/>
          <w:sz w:val="24"/>
          <w:szCs w:val="24"/>
        </w:rPr>
        <w:t xml:space="preserve">The </w:t>
      </w:r>
      <w:r w:rsidR="00B04F87">
        <w:rPr>
          <w:rFonts w:ascii="Calibri" w:hAnsi="Calibri" w:cs="Calibri"/>
          <w:bCs/>
          <w:sz w:val="24"/>
          <w:szCs w:val="24"/>
        </w:rPr>
        <w:t>Responsible Individual</w:t>
      </w:r>
      <w:r w:rsidR="0077741D">
        <w:rPr>
          <w:rFonts w:ascii="Calibri" w:hAnsi="Calibri" w:cs="Calibri"/>
          <w:bCs/>
          <w:sz w:val="24"/>
          <w:szCs w:val="24"/>
        </w:rPr>
        <w:t xml:space="preserve">, in conjunction with the Head of Safety and Maintenance Dept, </w:t>
      </w:r>
      <w:r w:rsidR="00B04F87">
        <w:rPr>
          <w:rFonts w:ascii="Calibri" w:hAnsi="Calibri" w:cs="Calibri"/>
          <w:bCs/>
          <w:sz w:val="24"/>
          <w:szCs w:val="24"/>
        </w:rPr>
        <w:t>is</w:t>
      </w:r>
      <w:r w:rsidRPr="00AA3D32">
        <w:rPr>
          <w:rFonts w:ascii="Calibri" w:hAnsi="Calibri" w:cs="Calibri"/>
          <w:sz w:val="24"/>
          <w:szCs w:val="24"/>
        </w:rPr>
        <w:t xml:space="preserve"> responsible for ensuring that the </w:t>
      </w:r>
      <w:r w:rsidR="00FE3B82">
        <w:rPr>
          <w:rFonts w:ascii="Calibri" w:hAnsi="Calibri" w:cs="Calibri"/>
          <w:sz w:val="24"/>
          <w:szCs w:val="24"/>
        </w:rPr>
        <w:t>site</w:t>
      </w:r>
      <w:r w:rsidRPr="00AA3D32">
        <w:rPr>
          <w:rFonts w:ascii="Calibri" w:hAnsi="Calibri" w:cs="Calibri"/>
          <w:sz w:val="24"/>
          <w:szCs w:val="24"/>
        </w:rPr>
        <w:t xml:space="preserve"> is at a safe temperature for staff and </w:t>
      </w:r>
      <w:r w:rsidR="00FE3B82">
        <w:rPr>
          <w:rFonts w:ascii="Calibri" w:hAnsi="Calibri" w:cs="Calibri"/>
          <w:sz w:val="24"/>
          <w:szCs w:val="24"/>
        </w:rPr>
        <w:t>young people</w:t>
      </w:r>
      <w:r w:rsidRPr="00AA3D32">
        <w:rPr>
          <w:rFonts w:ascii="Calibri" w:hAnsi="Calibri" w:cs="Calibri"/>
          <w:sz w:val="24"/>
          <w:szCs w:val="24"/>
        </w:rPr>
        <w:t xml:space="preserve"> to work</w:t>
      </w:r>
      <w:r w:rsidR="00FE3B82">
        <w:rPr>
          <w:rFonts w:ascii="Calibri" w:hAnsi="Calibri" w:cs="Calibri"/>
          <w:sz w:val="24"/>
          <w:szCs w:val="24"/>
        </w:rPr>
        <w:t xml:space="preserve"> and live</w:t>
      </w:r>
      <w:r w:rsidRPr="00AA3D32">
        <w:rPr>
          <w:rFonts w:ascii="Calibri" w:hAnsi="Calibri" w:cs="Calibri"/>
          <w:sz w:val="24"/>
          <w:szCs w:val="24"/>
        </w:rPr>
        <w:t xml:space="preserve"> in. </w:t>
      </w:r>
      <w:r w:rsidR="00FE3B82">
        <w:rPr>
          <w:rFonts w:ascii="Calibri" w:hAnsi="Calibri" w:cs="Calibri"/>
          <w:sz w:val="24"/>
          <w:szCs w:val="24"/>
        </w:rPr>
        <w:t>OPG</w:t>
      </w:r>
      <w:r w:rsidRPr="00AA3D32">
        <w:rPr>
          <w:rFonts w:ascii="Calibri" w:hAnsi="Calibri" w:cs="Calibri"/>
          <w:sz w:val="24"/>
          <w:szCs w:val="24"/>
        </w:rPr>
        <w:t xml:space="preserve"> will adhere to the provisions as outlined in The Education (School Premises) Regulations 1999, which state:</w:t>
      </w:r>
    </w:p>
    <w:tbl>
      <w:tblPr>
        <w:tblStyle w:val="TableGrid"/>
        <w:tblW w:w="0" w:type="auto"/>
        <w:jc w:val="center"/>
        <w:tblLook w:val="04A0" w:firstRow="1" w:lastRow="0" w:firstColumn="1" w:lastColumn="0" w:noHBand="0" w:noVBand="1"/>
      </w:tblPr>
      <w:tblGrid>
        <w:gridCol w:w="7309"/>
        <w:gridCol w:w="1549"/>
      </w:tblGrid>
      <w:tr w:rsidR="00EA1BE3" w:rsidRPr="00AA3D32" w14:paraId="05A6587A" w14:textId="77777777" w:rsidTr="00CD79A7">
        <w:trPr>
          <w:trHeight w:val="567"/>
          <w:jc w:val="center"/>
        </w:trPr>
        <w:tc>
          <w:tcPr>
            <w:tcW w:w="7309" w:type="dxa"/>
            <w:shd w:val="clear" w:color="auto" w:fill="041E42"/>
            <w:vAlign w:val="center"/>
          </w:tcPr>
          <w:p w14:paraId="1FB91CE9" w14:textId="77777777" w:rsidR="00EA1BE3" w:rsidRPr="00AA3D32" w:rsidRDefault="00EA1BE3" w:rsidP="00CD79A7">
            <w:pPr>
              <w:jc w:val="center"/>
              <w:rPr>
                <w:rFonts w:ascii="Calibri" w:hAnsi="Calibri" w:cs="Calibri"/>
                <w:b/>
                <w:bCs/>
                <w:color w:val="FFFFFF" w:themeColor="background1"/>
                <w:sz w:val="24"/>
                <w:szCs w:val="24"/>
              </w:rPr>
            </w:pPr>
            <w:r w:rsidRPr="00AA3D32">
              <w:rPr>
                <w:rFonts w:ascii="Calibri" w:hAnsi="Calibri" w:cs="Calibri"/>
                <w:b/>
                <w:bCs/>
                <w:color w:val="FFFFFF" w:themeColor="background1"/>
                <w:sz w:val="24"/>
                <w:szCs w:val="24"/>
              </w:rPr>
              <w:t>Areas</w:t>
            </w:r>
          </w:p>
        </w:tc>
        <w:tc>
          <w:tcPr>
            <w:tcW w:w="1549" w:type="dxa"/>
            <w:shd w:val="clear" w:color="auto" w:fill="041E42"/>
            <w:vAlign w:val="center"/>
          </w:tcPr>
          <w:p w14:paraId="1B96DCEE" w14:textId="77777777" w:rsidR="00EA1BE3" w:rsidRPr="00AA3D32" w:rsidRDefault="00EA1BE3" w:rsidP="00CD79A7">
            <w:pPr>
              <w:jc w:val="center"/>
              <w:rPr>
                <w:rFonts w:ascii="Calibri" w:hAnsi="Calibri" w:cs="Calibri"/>
                <w:b/>
                <w:bCs/>
                <w:color w:val="FFFFFF" w:themeColor="background1"/>
                <w:sz w:val="24"/>
                <w:szCs w:val="24"/>
              </w:rPr>
            </w:pPr>
            <w:r w:rsidRPr="00AA3D32">
              <w:rPr>
                <w:rFonts w:ascii="Calibri" w:hAnsi="Calibri" w:cs="Calibri"/>
                <w:b/>
                <w:bCs/>
                <w:color w:val="FFFFFF" w:themeColor="background1"/>
                <w:sz w:val="24"/>
                <w:szCs w:val="24"/>
              </w:rPr>
              <w:t>Temperature</w:t>
            </w:r>
          </w:p>
        </w:tc>
      </w:tr>
      <w:tr w:rsidR="00EA1BE3" w:rsidRPr="00AA3D32" w14:paraId="0CD4F4A1" w14:textId="77777777" w:rsidTr="00CD79A7">
        <w:trPr>
          <w:trHeight w:val="567"/>
          <w:jc w:val="center"/>
        </w:trPr>
        <w:tc>
          <w:tcPr>
            <w:tcW w:w="7309" w:type="dxa"/>
            <w:vAlign w:val="center"/>
          </w:tcPr>
          <w:p w14:paraId="599CF4C5" w14:textId="77777777" w:rsidR="00EA1BE3" w:rsidRPr="00AA3D32" w:rsidRDefault="00EA1BE3" w:rsidP="00CD79A7">
            <w:pPr>
              <w:rPr>
                <w:rFonts w:ascii="Calibri" w:hAnsi="Calibri" w:cs="Calibri"/>
                <w:sz w:val="24"/>
                <w:szCs w:val="24"/>
              </w:rPr>
            </w:pPr>
            <w:r w:rsidRPr="00AA3D32">
              <w:rPr>
                <w:rFonts w:ascii="Calibri" w:hAnsi="Calibri" w:cs="Calibri"/>
                <w:sz w:val="24"/>
                <w:szCs w:val="24"/>
              </w:rPr>
              <w:t>Where there is a below-normal level of physical activity due to ill health or a physical disability, e.g. isolation rooms; however, this does not include sleeping accommodation</w:t>
            </w:r>
          </w:p>
        </w:tc>
        <w:tc>
          <w:tcPr>
            <w:tcW w:w="1549" w:type="dxa"/>
            <w:vAlign w:val="center"/>
          </w:tcPr>
          <w:p w14:paraId="75670919" w14:textId="77777777" w:rsidR="00EA1BE3" w:rsidRPr="00AA3D32" w:rsidRDefault="00EA1BE3" w:rsidP="00CD79A7">
            <w:pPr>
              <w:jc w:val="center"/>
              <w:rPr>
                <w:rFonts w:ascii="Calibri" w:hAnsi="Calibri" w:cs="Calibri"/>
                <w:sz w:val="24"/>
                <w:szCs w:val="24"/>
              </w:rPr>
            </w:pPr>
            <w:r w:rsidRPr="00AA3D32">
              <w:rPr>
                <w:rFonts w:ascii="Calibri" w:hAnsi="Calibri" w:cs="Calibri"/>
                <w:sz w:val="24"/>
                <w:szCs w:val="24"/>
              </w:rPr>
              <w:t>21°C</w:t>
            </w:r>
          </w:p>
        </w:tc>
      </w:tr>
      <w:tr w:rsidR="00EA1BE3" w:rsidRPr="00AA3D32" w14:paraId="2119B26E" w14:textId="77777777" w:rsidTr="00CD79A7">
        <w:trPr>
          <w:trHeight w:val="567"/>
          <w:jc w:val="center"/>
        </w:trPr>
        <w:tc>
          <w:tcPr>
            <w:tcW w:w="7309" w:type="dxa"/>
            <w:vAlign w:val="center"/>
          </w:tcPr>
          <w:p w14:paraId="60B9715E" w14:textId="6BEE3F7F" w:rsidR="00EA1BE3" w:rsidRPr="00AA3D32" w:rsidRDefault="00EA1BE3" w:rsidP="00CD79A7">
            <w:pPr>
              <w:rPr>
                <w:rFonts w:ascii="Calibri" w:hAnsi="Calibri" w:cs="Calibri"/>
                <w:sz w:val="24"/>
                <w:szCs w:val="24"/>
              </w:rPr>
            </w:pPr>
            <w:r w:rsidRPr="00AA3D32">
              <w:rPr>
                <w:rFonts w:ascii="Calibri" w:hAnsi="Calibri" w:cs="Calibri"/>
                <w:sz w:val="24"/>
                <w:szCs w:val="24"/>
              </w:rPr>
              <w:t xml:space="preserve">Where there is a normal level of physical activity associated with teaching, private study or </w:t>
            </w:r>
            <w:r w:rsidR="00FE3B82">
              <w:rPr>
                <w:rFonts w:ascii="Calibri" w:hAnsi="Calibri" w:cs="Calibri"/>
                <w:sz w:val="24"/>
                <w:szCs w:val="24"/>
              </w:rPr>
              <w:t>leisure activities</w:t>
            </w:r>
          </w:p>
        </w:tc>
        <w:tc>
          <w:tcPr>
            <w:tcW w:w="1549" w:type="dxa"/>
            <w:vAlign w:val="center"/>
          </w:tcPr>
          <w:p w14:paraId="453F1BC8" w14:textId="77777777" w:rsidR="00EA1BE3" w:rsidRPr="00AA3D32" w:rsidRDefault="00EA1BE3" w:rsidP="00CD79A7">
            <w:pPr>
              <w:jc w:val="center"/>
              <w:rPr>
                <w:rFonts w:ascii="Calibri" w:hAnsi="Calibri" w:cs="Calibri"/>
                <w:sz w:val="24"/>
                <w:szCs w:val="24"/>
              </w:rPr>
            </w:pPr>
            <w:r w:rsidRPr="00AA3D32">
              <w:rPr>
                <w:rFonts w:ascii="Calibri" w:hAnsi="Calibri" w:cs="Calibri"/>
                <w:sz w:val="24"/>
                <w:szCs w:val="24"/>
              </w:rPr>
              <w:t>18°C</w:t>
            </w:r>
          </w:p>
        </w:tc>
      </w:tr>
      <w:tr w:rsidR="00EA1BE3" w:rsidRPr="00AA3D32" w14:paraId="7AE468FA" w14:textId="77777777" w:rsidTr="00CD79A7">
        <w:trPr>
          <w:trHeight w:val="567"/>
          <w:jc w:val="center"/>
        </w:trPr>
        <w:tc>
          <w:tcPr>
            <w:tcW w:w="7309" w:type="dxa"/>
            <w:vAlign w:val="center"/>
          </w:tcPr>
          <w:p w14:paraId="71DEF994" w14:textId="0FA0A655" w:rsidR="00EA1BE3" w:rsidRPr="00AA3D32" w:rsidRDefault="00EA1BE3" w:rsidP="00CD79A7">
            <w:pPr>
              <w:rPr>
                <w:rFonts w:ascii="Calibri" w:hAnsi="Calibri" w:cs="Calibri"/>
                <w:sz w:val="24"/>
                <w:szCs w:val="24"/>
              </w:rPr>
            </w:pPr>
            <w:r w:rsidRPr="00AA3D32">
              <w:rPr>
                <w:rFonts w:ascii="Calibri" w:hAnsi="Calibri" w:cs="Calibri"/>
                <w:sz w:val="24"/>
                <w:szCs w:val="24"/>
              </w:rPr>
              <w:t>Where there is a high level of physical activity, e.g., washrooms, sleeping accommodation and circulation spaces</w:t>
            </w:r>
          </w:p>
        </w:tc>
        <w:tc>
          <w:tcPr>
            <w:tcW w:w="1549" w:type="dxa"/>
            <w:vAlign w:val="center"/>
          </w:tcPr>
          <w:p w14:paraId="121997E2" w14:textId="77777777" w:rsidR="00EA1BE3" w:rsidRPr="00AA3D32" w:rsidRDefault="00EA1BE3" w:rsidP="00CD79A7">
            <w:pPr>
              <w:jc w:val="center"/>
              <w:rPr>
                <w:rFonts w:ascii="Calibri" w:hAnsi="Calibri" w:cs="Calibri"/>
                <w:sz w:val="24"/>
                <w:szCs w:val="24"/>
              </w:rPr>
            </w:pPr>
            <w:r w:rsidRPr="00AA3D32">
              <w:rPr>
                <w:rFonts w:ascii="Calibri" w:hAnsi="Calibri" w:cs="Calibri"/>
                <w:sz w:val="24"/>
                <w:szCs w:val="24"/>
              </w:rPr>
              <w:t>15°C</w:t>
            </w:r>
          </w:p>
        </w:tc>
      </w:tr>
    </w:tbl>
    <w:p w14:paraId="279C41A6" w14:textId="77777777" w:rsidR="00EA1BE3" w:rsidRPr="00AA3D32" w:rsidRDefault="00EA1BE3" w:rsidP="00742302">
      <w:pPr>
        <w:pStyle w:val="Heading10"/>
      </w:pPr>
      <w:bookmarkStart w:id="50" w:name="_Infection_control"/>
      <w:bookmarkEnd w:id="50"/>
      <w:r w:rsidRPr="00AA3D32">
        <w:t xml:space="preserve">Infection control </w:t>
      </w:r>
    </w:p>
    <w:p w14:paraId="308F367A" w14:textId="309B7071" w:rsidR="00EA1BE3" w:rsidRPr="00AA3D32" w:rsidRDefault="00FE3B82" w:rsidP="00EA1BE3">
      <w:pPr>
        <w:spacing w:before="200"/>
        <w:jc w:val="both"/>
        <w:rPr>
          <w:rFonts w:ascii="Calibri" w:hAnsi="Calibri" w:cs="Calibri"/>
          <w:sz w:val="24"/>
          <w:szCs w:val="24"/>
        </w:rPr>
      </w:pPr>
      <w:r>
        <w:rPr>
          <w:rFonts w:ascii="Calibri" w:hAnsi="Calibri" w:cs="Calibri"/>
          <w:sz w:val="24"/>
          <w:szCs w:val="24"/>
        </w:rPr>
        <w:t>OPG</w:t>
      </w:r>
      <w:r w:rsidR="00EA1BE3" w:rsidRPr="00AA3D32">
        <w:rPr>
          <w:rFonts w:ascii="Calibri" w:hAnsi="Calibri" w:cs="Calibri"/>
          <w:sz w:val="24"/>
          <w:szCs w:val="24"/>
        </w:rPr>
        <w:t xml:space="preserve"> actively prevents the spread of infection through the following measures: </w:t>
      </w:r>
    </w:p>
    <w:p w14:paraId="0129B081" w14:textId="77777777" w:rsidR="00EA1BE3" w:rsidRPr="00AA3D32" w:rsidRDefault="00EA1BE3" w:rsidP="00EA1BE3">
      <w:pPr>
        <w:pStyle w:val="ListParagraph"/>
        <w:numPr>
          <w:ilvl w:val="0"/>
          <w:numId w:val="41"/>
        </w:numPr>
        <w:jc w:val="both"/>
        <w:rPr>
          <w:rFonts w:ascii="Calibri" w:hAnsi="Calibri" w:cs="Calibri"/>
          <w:sz w:val="24"/>
          <w:szCs w:val="24"/>
        </w:rPr>
      </w:pPr>
      <w:r w:rsidRPr="00AA3D32">
        <w:rPr>
          <w:rFonts w:ascii="Calibri" w:hAnsi="Calibri" w:cs="Calibri"/>
          <w:sz w:val="24"/>
          <w:szCs w:val="24"/>
        </w:rPr>
        <w:t xml:space="preserve">Routine immunisation </w:t>
      </w:r>
    </w:p>
    <w:p w14:paraId="3764F199" w14:textId="77777777" w:rsidR="00EA1BE3" w:rsidRPr="00AA3D32" w:rsidRDefault="00EA1BE3" w:rsidP="00EA1BE3">
      <w:pPr>
        <w:pStyle w:val="ListParagraph"/>
        <w:numPr>
          <w:ilvl w:val="0"/>
          <w:numId w:val="41"/>
        </w:numPr>
        <w:jc w:val="both"/>
        <w:rPr>
          <w:rFonts w:ascii="Calibri" w:hAnsi="Calibri" w:cs="Calibri"/>
          <w:sz w:val="24"/>
          <w:szCs w:val="24"/>
        </w:rPr>
      </w:pPr>
      <w:r w:rsidRPr="00AA3D32">
        <w:rPr>
          <w:rFonts w:ascii="Calibri" w:hAnsi="Calibri" w:cs="Calibri"/>
          <w:sz w:val="24"/>
          <w:szCs w:val="24"/>
        </w:rPr>
        <w:t>Maintaining high standards of personal hygiene and practice</w:t>
      </w:r>
    </w:p>
    <w:p w14:paraId="36953EEB" w14:textId="77777777" w:rsidR="00EA1BE3" w:rsidRPr="00AA3D32" w:rsidRDefault="00EA1BE3" w:rsidP="00EA1BE3">
      <w:pPr>
        <w:pStyle w:val="ListParagraph"/>
        <w:numPr>
          <w:ilvl w:val="0"/>
          <w:numId w:val="41"/>
        </w:numPr>
        <w:jc w:val="both"/>
        <w:rPr>
          <w:rFonts w:ascii="Calibri" w:hAnsi="Calibri" w:cs="Calibri"/>
          <w:sz w:val="24"/>
          <w:szCs w:val="24"/>
        </w:rPr>
      </w:pPr>
      <w:r w:rsidRPr="00AA3D32">
        <w:rPr>
          <w:rFonts w:ascii="Calibri" w:hAnsi="Calibri" w:cs="Calibri"/>
          <w:sz w:val="24"/>
          <w:szCs w:val="24"/>
        </w:rPr>
        <w:t xml:space="preserve">Maintaining a clean environment </w:t>
      </w:r>
    </w:p>
    <w:p w14:paraId="169B957D" w14:textId="0984E941" w:rsidR="00EA1BE3" w:rsidRPr="00AA3D32" w:rsidRDefault="00FE3B82" w:rsidP="00EA1BE3">
      <w:pPr>
        <w:spacing w:before="200"/>
        <w:jc w:val="both"/>
        <w:rPr>
          <w:rFonts w:ascii="Calibri" w:hAnsi="Calibri" w:cs="Calibri"/>
          <w:sz w:val="24"/>
          <w:szCs w:val="24"/>
        </w:rPr>
      </w:pPr>
      <w:r>
        <w:rPr>
          <w:rFonts w:ascii="Calibri" w:hAnsi="Calibri" w:cs="Calibri"/>
          <w:sz w:val="24"/>
          <w:szCs w:val="24"/>
        </w:rPr>
        <w:t>OPG</w:t>
      </w:r>
      <w:r w:rsidR="00EA1BE3" w:rsidRPr="00AA3D32">
        <w:rPr>
          <w:rFonts w:ascii="Calibri" w:hAnsi="Calibri" w:cs="Calibri"/>
          <w:sz w:val="24"/>
          <w:szCs w:val="24"/>
        </w:rPr>
        <w:t xml:space="preserve"> keeps </w:t>
      </w:r>
      <w:r w:rsidR="00293EFB" w:rsidRPr="00AA3D32">
        <w:rPr>
          <w:rFonts w:ascii="Calibri" w:hAnsi="Calibri" w:cs="Calibri"/>
          <w:sz w:val="24"/>
          <w:szCs w:val="24"/>
        </w:rPr>
        <w:t>up to date</w:t>
      </w:r>
      <w:r w:rsidR="00EA1BE3" w:rsidRPr="00AA3D32">
        <w:rPr>
          <w:rFonts w:ascii="Calibri" w:hAnsi="Calibri" w:cs="Calibri"/>
          <w:sz w:val="24"/>
          <w:szCs w:val="24"/>
        </w:rPr>
        <w:t xml:space="preserve"> with national and local immunisation scheduling and advice. All </w:t>
      </w:r>
      <w:r w:rsidR="00293EFB">
        <w:rPr>
          <w:rFonts w:ascii="Calibri" w:hAnsi="Calibri" w:cs="Calibri"/>
          <w:sz w:val="24"/>
          <w:szCs w:val="24"/>
        </w:rPr>
        <w:t>young people’s</w:t>
      </w:r>
      <w:r w:rsidR="00EA1BE3" w:rsidRPr="00AA3D32">
        <w:rPr>
          <w:rFonts w:ascii="Calibri" w:hAnsi="Calibri" w:cs="Calibri"/>
          <w:sz w:val="24"/>
          <w:szCs w:val="24"/>
        </w:rPr>
        <w:t xml:space="preserve"> immunisation status is checked at entry and at the time of any vaccination.  </w:t>
      </w:r>
      <w:r w:rsidR="00293EFB">
        <w:rPr>
          <w:rFonts w:ascii="Calibri" w:hAnsi="Calibri" w:cs="Calibri"/>
          <w:sz w:val="24"/>
          <w:szCs w:val="24"/>
        </w:rPr>
        <w:t xml:space="preserve">OPG </w:t>
      </w:r>
      <w:r w:rsidR="00EA1BE3" w:rsidRPr="00AA3D32">
        <w:rPr>
          <w:rFonts w:ascii="Calibri" w:hAnsi="Calibri" w:cs="Calibri"/>
          <w:sz w:val="24"/>
          <w:szCs w:val="24"/>
        </w:rPr>
        <w:t>encourages parents</w:t>
      </w:r>
      <w:r w:rsidR="00293EFB">
        <w:rPr>
          <w:rFonts w:ascii="Calibri" w:hAnsi="Calibri" w:cs="Calibri"/>
          <w:sz w:val="24"/>
          <w:szCs w:val="24"/>
        </w:rPr>
        <w:t>/guardians</w:t>
      </w:r>
      <w:r w:rsidR="00EA1BE3" w:rsidRPr="00AA3D32">
        <w:rPr>
          <w:rFonts w:ascii="Calibri" w:hAnsi="Calibri" w:cs="Calibri"/>
          <w:sz w:val="24"/>
          <w:szCs w:val="24"/>
        </w:rPr>
        <w:t xml:space="preserve"> to have their children immunised. </w:t>
      </w:r>
    </w:p>
    <w:p w14:paraId="69C2A743" w14:textId="357DEE74" w:rsidR="00EA1BE3" w:rsidRPr="00AA3D32"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All staff </w:t>
      </w:r>
      <w:r w:rsidR="0023003F">
        <w:rPr>
          <w:rFonts w:ascii="Calibri" w:hAnsi="Calibri" w:cs="Calibri"/>
          <w:sz w:val="24"/>
          <w:szCs w:val="24"/>
        </w:rPr>
        <w:t xml:space="preserve">complete a New Starter Health Questionnaire and Food </w:t>
      </w:r>
      <w:r w:rsidR="00862EAE">
        <w:rPr>
          <w:rFonts w:ascii="Calibri" w:hAnsi="Calibri" w:cs="Calibri"/>
          <w:sz w:val="24"/>
          <w:szCs w:val="24"/>
        </w:rPr>
        <w:t>S</w:t>
      </w:r>
      <w:r w:rsidR="0023003F">
        <w:rPr>
          <w:rFonts w:ascii="Calibri" w:hAnsi="Calibri" w:cs="Calibri"/>
          <w:sz w:val="24"/>
          <w:szCs w:val="24"/>
        </w:rPr>
        <w:t>afety checklist</w:t>
      </w:r>
      <w:r w:rsidRPr="00AA3D32">
        <w:rPr>
          <w:rFonts w:ascii="Calibri" w:hAnsi="Calibri" w:cs="Calibri"/>
          <w:sz w:val="24"/>
          <w:szCs w:val="24"/>
        </w:rPr>
        <w:t xml:space="preserve"> before starting employment </w:t>
      </w:r>
      <w:r w:rsidR="0023003F">
        <w:rPr>
          <w:rFonts w:ascii="Calibri" w:hAnsi="Calibri" w:cs="Calibri"/>
          <w:sz w:val="24"/>
          <w:szCs w:val="24"/>
        </w:rPr>
        <w:t>with OPG</w:t>
      </w:r>
      <w:r w:rsidRPr="00AA3D32">
        <w:rPr>
          <w:rFonts w:ascii="Calibri" w:hAnsi="Calibri" w:cs="Calibri"/>
          <w:sz w:val="24"/>
          <w:szCs w:val="24"/>
        </w:rPr>
        <w:t>.</w:t>
      </w:r>
    </w:p>
    <w:p w14:paraId="6B97A0C9" w14:textId="2B76158E" w:rsidR="00EA1BE3" w:rsidRPr="00AA3D32" w:rsidRDefault="0023003F" w:rsidP="00EA1BE3">
      <w:pPr>
        <w:spacing w:before="200"/>
        <w:jc w:val="both"/>
        <w:rPr>
          <w:rFonts w:ascii="Calibri" w:hAnsi="Calibri" w:cs="Calibri"/>
          <w:sz w:val="24"/>
          <w:szCs w:val="24"/>
        </w:rPr>
      </w:pPr>
      <w:r>
        <w:rPr>
          <w:rFonts w:ascii="Calibri" w:hAnsi="Calibri" w:cs="Calibri"/>
          <w:sz w:val="24"/>
          <w:szCs w:val="24"/>
        </w:rPr>
        <w:t>OPG</w:t>
      </w:r>
      <w:r w:rsidR="00EA1BE3" w:rsidRPr="00AA3D32">
        <w:rPr>
          <w:rFonts w:ascii="Calibri" w:hAnsi="Calibri" w:cs="Calibri"/>
          <w:sz w:val="24"/>
          <w:szCs w:val="24"/>
        </w:rPr>
        <w:t xml:space="preserve"> will ensure that arrangements are in place to minimise any health risks, e.g. flu, by ensuring hygiene standards are maintained. Staff displaying signs of infection will be sent home and recommended to see a doctor.</w:t>
      </w:r>
      <w:r>
        <w:rPr>
          <w:rFonts w:ascii="Calibri" w:hAnsi="Calibri" w:cs="Calibri"/>
          <w:sz w:val="24"/>
          <w:szCs w:val="24"/>
        </w:rPr>
        <w:t xml:space="preserve"> Young People who display signs of infection will be put into isolation.</w:t>
      </w:r>
    </w:p>
    <w:p w14:paraId="33002AFE" w14:textId="3667641E" w:rsidR="00EA1BE3" w:rsidRDefault="00EA1BE3" w:rsidP="00EA1BE3">
      <w:pPr>
        <w:spacing w:before="200"/>
        <w:jc w:val="both"/>
        <w:rPr>
          <w:rFonts w:ascii="Calibri" w:hAnsi="Calibri" w:cs="Calibri"/>
          <w:sz w:val="24"/>
          <w:szCs w:val="24"/>
        </w:rPr>
      </w:pPr>
      <w:r w:rsidRPr="00AA3D32">
        <w:rPr>
          <w:rFonts w:ascii="Calibri" w:hAnsi="Calibri" w:cs="Calibri"/>
          <w:sz w:val="24"/>
          <w:szCs w:val="24"/>
        </w:rPr>
        <w:t xml:space="preserve">Further information concerning our policies and procedures addressing infection control can be found in our </w:t>
      </w:r>
      <w:r w:rsidRPr="00AA3D32">
        <w:rPr>
          <w:rFonts w:ascii="Calibri" w:hAnsi="Calibri" w:cs="Calibri"/>
          <w:bCs/>
          <w:sz w:val="24"/>
          <w:szCs w:val="24"/>
        </w:rPr>
        <w:t>Infection Control Policy</w:t>
      </w:r>
      <w:r w:rsidRPr="00AA3D32">
        <w:rPr>
          <w:rFonts w:ascii="Calibri" w:hAnsi="Calibri" w:cs="Calibri"/>
          <w:sz w:val="24"/>
          <w:szCs w:val="24"/>
        </w:rPr>
        <w:t>.</w:t>
      </w:r>
    </w:p>
    <w:p w14:paraId="37789D4E" w14:textId="77777777" w:rsidR="006724C8" w:rsidRPr="00AA3D32" w:rsidRDefault="006724C8" w:rsidP="00EA1BE3">
      <w:pPr>
        <w:spacing w:before="200"/>
        <w:jc w:val="both"/>
        <w:rPr>
          <w:rFonts w:ascii="Calibri" w:hAnsi="Calibri" w:cs="Calibri"/>
          <w:sz w:val="24"/>
          <w:szCs w:val="24"/>
        </w:rPr>
      </w:pPr>
    </w:p>
    <w:p w14:paraId="287E2260" w14:textId="77777777" w:rsidR="00EA1BE3" w:rsidRPr="00AA3D32" w:rsidRDefault="00EA1BE3" w:rsidP="00742302">
      <w:pPr>
        <w:pStyle w:val="Heading10"/>
      </w:pPr>
      <w:bookmarkStart w:id="51" w:name="_Risk_assessment"/>
      <w:bookmarkStart w:id="52" w:name="_[New]_Allergens_and"/>
      <w:bookmarkStart w:id="53" w:name="_Allergens_and_anaphylaxis"/>
      <w:bookmarkEnd w:id="51"/>
      <w:bookmarkEnd w:id="52"/>
      <w:bookmarkEnd w:id="53"/>
      <w:r w:rsidRPr="00AA3D32">
        <w:lastRenderedPageBreak/>
        <w:t xml:space="preserve">Allergens and anaphylaxis  </w:t>
      </w:r>
    </w:p>
    <w:p w14:paraId="09F97706" w14:textId="7FDE5385" w:rsidR="00EA1BE3" w:rsidRPr="00AA3D32" w:rsidRDefault="0023003F" w:rsidP="00EA1BE3">
      <w:pPr>
        <w:jc w:val="both"/>
        <w:rPr>
          <w:rFonts w:ascii="Calibri" w:hAnsi="Calibri" w:cs="Calibri"/>
          <w:sz w:val="24"/>
          <w:szCs w:val="24"/>
        </w:rPr>
      </w:pPr>
      <w:r>
        <w:rPr>
          <w:rFonts w:ascii="Calibri" w:hAnsi="Calibri" w:cs="Calibri"/>
          <w:sz w:val="24"/>
          <w:szCs w:val="24"/>
        </w:rPr>
        <w:t>OPG’s Food Safety</w:t>
      </w:r>
      <w:r w:rsidR="00EA1BE3" w:rsidRPr="00AA3D32">
        <w:rPr>
          <w:rFonts w:ascii="Calibri" w:hAnsi="Calibri" w:cs="Calibri"/>
          <w:sz w:val="24"/>
          <w:szCs w:val="24"/>
        </w:rPr>
        <w:t xml:space="preserve"> Policy is implemented consistently to ensure the safety of those with allergies. </w:t>
      </w:r>
    </w:p>
    <w:p w14:paraId="4257D2DB" w14:textId="429D40B8" w:rsidR="00EA1BE3" w:rsidRPr="00AA3D32" w:rsidRDefault="00EA1BE3" w:rsidP="00EA1BE3">
      <w:pPr>
        <w:jc w:val="both"/>
        <w:rPr>
          <w:rFonts w:ascii="Calibri" w:hAnsi="Calibri" w:cs="Calibri"/>
          <w:sz w:val="24"/>
          <w:szCs w:val="24"/>
        </w:rPr>
      </w:pPr>
      <w:r w:rsidRPr="00AA3D32">
        <w:rPr>
          <w:rFonts w:ascii="Calibri" w:hAnsi="Calibri" w:cs="Calibri"/>
          <w:sz w:val="24"/>
          <w:szCs w:val="24"/>
        </w:rPr>
        <w:t>Parents</w:t>
      </w:r>
      <w:r w:rsidR="0023003F">
        <w:rPr>
          <w:rFonts w:ascii="Calibri" w:hAnsi="Calibri" w:cs="Calibri"/>
          <w:sz w:val="24"/>
          <w:szCs w:val="24"/>
        </w:rPr>
        <w:t>/guardians</w:t>
      </w:r>
      <w:r w:rsidRPr="00AA3D32">
        <w:rPr>
          <w:rFonts w:ascii="Calibri" w:hAnsi="Calibri" w:cs="Calibri"/>
          <w:sz w:val="24"/>
          <w:szCs w:val="24"/>
        </w:rPr>
        <w:t xml:space="preserve"> are required to provide up-to-date information relating to their children’s allergies, as well as the necessary action to be taken in the event of an allergic reaction, such as any medication required. Staff are also required to provide the</w:t>
      </w:r>
      <w:r w:rsidR="0023003F">
        <w:rPr>
          <w:rFonts w:ascii="Calibri" w:hAnsi="Calibri" w:cs="Calibri"/>
          <w:sz w:val="24"/>
          <w:szCs w:val="24"/>
        </w:rPr>
        <w:t xml:space="preserve">ir Head of Department </w:t>
      </w:r>
      <w:r w:rsidRPr="00AA3D32">
        <w:rPr>
          <w:rFonts w:ascii="Calibri" w:hAnsi="Calibri" w:cs="Calibri"/>
          <w:sz w:val="24"/>
          <w:szCs w:val="24"/>
        </w:rPr>
        <w:t xml:space="preserve">with a list of their allergies. Information regarding </w:t>
      </w:r>
      <w:r w:rsidR="0023003F">
        <w:rPr>
          <w:rFonts w:ascii="Calibri" w:hAnsi="Calibri" w:cs="Calibri"/>
          <w:sz w:val="24"/>
          <w:szCs w:val="24"/>
        </w:rPr>
        <w:t>young peoples</w:t>
      </w:r>
      <w:r w:rsidRPr="00AA3D32">
        <w:rPr>
          <w:rFonts w:ascii="Calibri" w:hAnsi="Calibri" w:cs="Calibri"/>
          <w:sz w:val="24"/>
          <w:szCs w:val="24"/>
        </w:rPr>
        <w:t xml:space="preserve">’ and staff members’ allergies is collated and stored securely. </w:t>
      </w:r>
    </w:p>
    <w:p w14:paraId="3E4105CF" w14:textId="368911DC" w:rsidR="00EA1BE3" w:rsidRPr="00AA3D32" w:rsidRDefault="00EA1BE3" w:rsidP="00EA1BE3">
      <w:pPr>
        <w:jc w:val="both"/>
        <w:rPr>
          <w:rFonts w:ascii="Calibri" w:hAnsi="Calibri" w:cs="Calibri"/>
          <w:sz w:val="24"/>
          <w:szCs w:val="24"/>
        </w:rPr>
      </w:pPr>
      <w:r w:rsidRPr="00AA3D32">
        <w:rPr>
          <w:rFonts w:ascii="Calibri" w:hAnsi="Calibri" w:cs="Calibri"/>
          <w:sz w:val="24"/>
          <w:szCs w:val="24"/>
        </w:rPr>
        <w:t xml:space="preserve">Under The Human Medicines (Amendment) Regulations 2017, </w:t>
      </w:r>
      <w:r w:rsidR="0023003F">
        <w:rPr>
          <w:rFonts w:ascii="Calibri" w:hAnsi="Calibri" w:cs="Calibri"/>
          <w:sz w:val="24"/>
          <w:szCs w:val="24"/>
        </w:rPr>
        <w:t>OPG</w:t>
      </w:r>
      <w:r w:rsidRPr="00AA3D32">
        <w:rPr>
          <w:rFonts w:ascii="Calibri" w:hAnsi="Calibri" w:cs="Calibri"/>
          <w:sz w:val="24"/>
          <w:szCs w:val="24"/>
        </w:rPr>
        <w:t xml:space="preserve"> is able to purchase adrenaline auto-injector (AAI) devices without a prescription, for emergency use on </w:t>
      </w:r>
      <w:r w:rsidR="0023003F">
        <w:rPr>
          <w:rFonts w:ascii="Calibri" w:hAnsi="Calibri" w:cs="Calibri"/>
          <w:sz w:val="24"/>
          <w:szCs w:val="24"/>
        </w:rPr>
        <w:t>young people</w:t>
      </w:r>
      <w:r w:rsidRPr="00AA3D32">
        <w:rPr>
          <w:rFonts w:ascii="Calibri" w:hAnsi="Calibri" w:cs="Calibri"/>
          <w:sz w:val="24"/>
          <w:szCs w:val="24"/>
        </w:rPr>
        <w:t xml:space="preserve"> who are at risk of anaphylaxis, but whose device is not available or is not working. </w:t>
      </w:r>
      <w:r w:rsidR="0023003F">
        <w:rPr>
          <w:rFonts w:ascii="Calibri" w:hAnsi="Calibri" w:cs="Calibri"/>
          <w:sz w:val="24"/>
          <w:szCs w:val="24"/>
        </w:rPr>
        <w:t xml:space="preserve">OPG </w:t>
      </w:r>
      <w:r w:rsidRPr="00AA3D32">
        <w:rPr>
          <w:rFonts w:ascii="Calibri" w:hAnsi="Calibri" w:cs="Calibri"/>
          <w:sz w:val="24"/>
          <w:szCs w:val="24"/>
        </w:rPr>
        <w:t>will purchase spare AAIs from a pharmaceutical supplier, such as the local pharmacy.</w:t>
      </w:r>
    </w:p>
    <w:p w14:paraId="5F889F67" w14:textId="54C57D58" w:rsidR="00EA1BE3" w:rsidRPr="00AA3D32" w:rsidRDefault="00EA1BE3" w:rsidP="00EA1BE3">
      <w:pPr>
        <w:jc w:val="both"/>
        <w:rPr>
          <w:rFonts w:ascii="Calibri" w:hAnsi="Calibri" w:cs="Calibri"/>
          <w:sz w:val="24"/>
          <w:szCs w:val="24"/>
        </w:rPr>
      </w:pPr>
      <w:r w:rsidRPr="00AA3D32">
        <w:rPr>
          <w:rFonts w:ascii="Calibri" w:hAnsi="Calibri" w:cs="Calibri"/>
          <w:sz w:val="24"/>
          <w:szCs w:val="24"/>
        </w:rPr>
        <w:t xml:space="preserve">The </w:t>
      </w:r>
      <w:r w:rsidR="00B04F87">
        <w:rPr>
          <w:rFonts w:ascii="Calibri" w:hAnsi="Calibri" w:cs="Calibri"/>
          <w:sz w:val="24"/>
          <w:szCs w:val="24"/>
        </w:rPr>
        <w:t>Responsible Individual</w:t>
      </w:r>
      <w:r w:rsidRPr="00AA3D32">
        <w:rPr>
          <w:rFonts w:ascii="Calibri" w:hAnsi="Calibri" w:cs="Calibri"/>
          <w:sz w:val="24"/>
          <w:szCs w:val="24"/>
        </w:rPr>
        <w:t xml:space="preserve"> and catering team will ensure that all pre-packed foods for direct sale (PPDS) made on site meet the requirements of Natasha’s Law, i.e. the product displays the name of the food and a full, up-to-date ingredients list with allergens emphasised, e.g. in bold, italics or a different colour. The catering team will also work with any external catering providers to ensure all requirements are met and that PPDS is labelled in line with Natasha’s Law. Further information relating to how </w:t>
      </w:r>
      <w:r w:rsidR="002C2B06">
        <w:rPr>
          <w:rFonts w:ascii="Calibri" w:hAnsi="Calibri" w:cs="Calibri"/>
          <w:sz w:val="24"/>
          <w:szCs w:val="24"/>
        </w:rPr>
        <w:t>OPG</w:t>
      </w:r>
      <w:r w:rsidRPr="00AA3D32">
        <w:rPr>
          <w:rFonts w:ascii="Calibri" w:hAnsi="Calibri" w:cs="Calibri"/>
          <w:sz w:val="24"/>
          <w:szCs w:val="24"/>
        </w:rPr>
        <w:t xml:space="preserve"> operates in line with Natasha’s Law can be found in the Food </w:t>
      </w:r>
      <w:r w:rsidR="00804FF7">
        <w:rPr>
          <w:rFonts w:ascii="Calibri" w:hAnsi="Calibri" w:cs="Calibri"/>
          <w:sz w:val="24"/>
          <w:szCs w:val="24"/>
        </w:rPr>
        <w:t xml:space="preserve">Safety </w:t>
      </w:r>
      <w:r w:rsidRPr="00AA3D32">
        <w:rPr>
          <w:rFonts w:ascii="Calibri" w:hAnsi="Calibri" w:cs="Calibri"/>
          <w:sz w:val="24"/>
          <w:szCs w:val="24"/>
        </w:rPr>
        <w:t xml:space="preserve">Policy. </w:t>
      </w:r>
    </w:p>
    <w:p w14:paraId="17581E05" w14:textId="7787297E" w:rsidR="00EA1BE3" w:rsidRPr="00AA3D32" w:rsidRDefault="00EA1BE3" w:rsidP="00EA1BE3">
      <w:pPr>
        <w:jc w:val="both"/>
        <w:rPr>
          <w:rFonts w:ascii="Calibri" w:hAnsi="Calibri" w:cs="Calibri"/>
          <w:sz w:val="24"/>
          <w:szCs w:val="24"/>
        </w:rPr>
      </w:pPr>
      <w:r w:rsidRPr="00AA3D32">
        <w:rPr>
          <w:rFonts w:ascii="Calibri" w:hAnsi="Calibri" w:cs="Calibri"/>
          <w:sz w:val="24"/>
          <w:szCs w:val="24"/>
        </w:rPr>
        <w:t xml:space="preserve">Staff will receive appropriate training and support relevant to their level of responsibility, in order to assist </w:t>
      </w:r>
      <w:r w:rsidR="00804FF7">
        <w:rPr>
          <w:rFonts w:ascii="Calibri" w:hAnsi="Calibri" w:cs="Calibri"/>
          <w:sz w:val="24"/>
          <w:szCs w:val="24"/>
        </w:rPr>
        <w:t>young people</w:t>
      </w:r>
      <w:r w:rsidRPr="00AA3D32">
        <w:rPr>
          <w:rFonts w:ascii="Calibri" w:hAnsi="Calibri" w:cs="Calibri"/>
          <w:sz w:val="24"/>
          <w:szCs w:val="24"/>
        </w:rPr>
        <w:t xml:space="preserve"> with managing their allergies. </w:t>
      </w:r>
    </w:p>
    <w:p w14:paraId="1530529D" w14:textId="3ADB7F57" w:rsidR="00EA1BE3" w:rsidRPr="00AA3D32" w:rsidRDefault="00EA1BE3" w:rsidP="00622D59">
      <w:pPr>
        <w:jc w:val="both"/>
        <w:rPr>
          <w:rFonts w:ascii="Calibri" w:hAnsi="Calibri" w:cs="Calibri"/>
          <w:sz w:val="24"/>
          <w:szCs w:val="24"/>
        </w:rPr>
      </w:pPr>
      <w:r w:rsidRPr="00AA3D32">
        <w:rPr>
          <w:rFonts w:ascii="Calibri" w:hAnsi="Calibri" w:cs="Calibri"/>
          <w:sz w:val="24"/>
          <w:szCs w:val="24"/>
        </w:rPr>
        <w:t xml:space="preserve">Further information relating to the </w:t>
      </w:r>
      <w:r w:rsidR="00804FF7">
        <w:rPr>
          <w:rFonts w:ascii="Calibri" w:hAnsi="Calibri" w:cs="Calibri"/>
          <w:sz w:val="24"/>
          <w:szCs w:val="24"/>
        </w:rPr>
        <w:t>OPG</w:t>
      </w:r>
      <w:r w:rsidRPr="00AA3D32">
        <w:rPr>
          <w:rFonts w:ascii="Calibri" w:hAnsi="Calibri" w:cs="Calibri"/>
          <w:sz w:val="24"/>
          <w:szCs w:val="24"/>
        </w:rPr>
        <w:t xml:space="preserve"> policies and procedures addressing allergens and anaphylaxis can be found in the </w:t>
      </w:r>
      <w:r w:rsidR="00804FF7">
        <w:rPr>
          <w:rFonts w:ascii="Calibri" w:hAnsi="Calibri" w:cs="Calibri"/>
          <w:sz w:val="24"/>
          <w:szCs w:val="24"/>
        </w:rPr>
        <w:t>Food Safety</w:t>
      </w:r>
      <w:r w:rsidRPr="00AA3D32">
        <w:rPr>
          <w:rFonts w:ascii="Calibri" w:hAnsi="Calibri" w:cs="Calibri"/>
          <w:sz w:val="24"/>
          <w:szCs w:val="24"/>
        </w:rPr>
        <w:t xml:space="preserve"> Policy. </w:t>
      </w:r>
    </w:p>
    <w:p w14:paraId="40DCD63A" w14:textId="3B24D14B" w:rsidR="00F744FD" w:rsidRPr="00AA3D32" w:rsidRDefault="00F744FD" w:rsidP="00742302">
      <w:pPr>
        <w:pStyle w:val="Heading10"/>
      </w:pPr>
      <w:bookmarkStart w:id="54" w:name="_Medicine_and_drugs"/>
      <w:bookmarkStart w:id="55" w:name="_Medication"/>
      <w:bookmarkEnd w:id="54"/>
      <w:bookmarkEnd w:id="55"/>
      <w:r w:rsidRPr="00AA3D32">
        <w:t>Medic</w:t>
      </w:r>
      <w:r w:rsidR="00EA1BE3" w:rsidRPr="00AA3D32">
        <w:t>ation</w:t>
      </w:r>
      <w:r w:rsidRPr="00AA3D32">
        <w:t xml:space="preserve"> </w:t>
      </w:r>
    </w:p>
    <w:p w14:paraId="7313527F" w14:textId="693443FB" w:rsidR="00F744FD" w:rsidRPr="00AA3D32" w:rsidRDefault="00D85461" w:rsidP="00740E22">
      <w:pPr>
        <w:spacing w:before="200"/>
        <w:jc w:val="both"/>
        <w:rPr>
          <w:rFonts w:ascii="Calibri" w:hAnsi="Calibri" w:cs="Calibri"/>
          <w:sz w:val="24"/>
          <w:szCs w:val="24"/>
        </w:rPr>
      </w:pPr>
      <w:r>
        <w:rPr>
          <w:rFonts w:ascii="Calibri" w:hAnsi="Calibri" w:cs="Calibri"/>
          <w:sz w:val="24"/>
          <w:szCs w:val="24"/>
        </w:rPr>
        <w:t>OPG’s</w:t>
      </w:r>
      <w:r w:rsidR="00F744FD" w:rsidRPr="00AA3D32">
        <w:rPr>
          <w:rFonts w:ascii="Calibri" w:hAnsi="Calibri" w:cs="Calibri"/>
          <w:sz w:val="24"/>
          <w:szCs w:val="24"/>
        </w:rPr>
        <w:t xml:space="preserve"> </w:t>
      </w:r>
      <w:r w:rsidR="00AD354D">
        <w:rPr>
          <w:rFonts w:ascii="Calibri" w:hAnsi="Calibri" w:cs="Calibri"/>
          <w:bCs/>
          <w:sz w:val="24"/>
          <w:szCs w:val="24"/>
        </w:rPr>
        <w:t>Medication</w:t>
      </w:r>
      <w:r w:rsidR="00F744FD" w:rsidRPr="00AA3D32">
        <w:rPr>
          <w:rFonts w:ascii="Calibri" w:hAnsi="Calibri" w:cs="Calibri"/>
          <w:bCs/>
          <w:sz w:val="24"/>
          <w:szCs w:val="24"/>
        </w:rPr>
        <w:t xml:space="preserve"> Policy</w:t>
      </w:r>
      <w:r w:rsidR="00F744FD" w:rsidRPr="00AA3D32">
        <w:rPr>
          <w:rFonts w:ascii="Calibri" w:hAnsi="Calibri" w:cs="Calibri"/>
          <w:sz w:val="24"/>
          <w:szCs w:val="24"/>
        </w:rPr>
        <w:t xml:space="preserve"> will be read, understood and adhered to at all times. </w:t>
      </w:r>
      <w:r w:rsidR="0037033B" w:rsidRPr="00AA3D32">
        <w:rPr>
          <w:rFonts w:ascii="Calibri" w:hAnsi="Calibri" w:cs="Calibri"/>
          <w:sz w:val="24"/>
          <w:szCs w:val="24"/>
        </w:rPr>
        <w:t xml:space="preserve">Staff will receive </w:t>
      </w:r>
      <w:r w:rsidR="0037033B" w:rsidRPr="00D85461">
        <w:rPr>
          <w:rFonts w:ascii="Calibri" w:hAnsi="Calibri" w:cs="Calibri"/>
          <w:bCs/>
          <w:sz w:val="24"/>
          <w:szCs w:val="24"/>
        </w:rPr>
        <w:t>annual</w:t>
      </w:r>
      <w:r w:rsidR="0037033B" w:rsidRPr="00AA3D32">
        <w:rPr>
          <w:rFonts w:ascii="Calibri" w:hAnsi="Calibri" w:cs="Calibri"/>
          <w:color w:val="FF6900"/>
          <w:sz w:val="24"/>
          <w:szCs w:val="24"/>
        </w:rPr>
        <w:t xml:space="preserve"> </w:t>
      </w:r>
      <w:r w:rsidR="0037033B" w:rsidRPr="00AA3D32">
        <w:rPr>
          <w:rFonts w:ascii="Calibri" w:hAnsi="Calibri" w:cs="Calibri"/>
          <w:sz w:val="24"/>
          <w:szCs w:val="24"/>
        </w:rPr>
        <w:t xml:space="preserve">training in supporting </w:t>
      </w:r>
      <w:r w:rsidR="00AD354D">
        <w:rPr>
          <w:rFonts w:ascii="Calibri" w:hAnsi="Calibri" w:cs="Calibri"/>
          <w:sz w:val="24"/>
          <w:szCs w:val="24"/>
        </w:rPr>
        <w:t>young people</w:t>
      </w:r>
      <w:r w:rsidR="0037033B" w:rsidRPr="00AA3D32">
        <w:rPr>
          <w:rFonts w:ascii="Calibri" w:hAnsi="Calibri" w:cs="Calibri"/>
          <w:sz w:val="24"/>
          <w:szCs w:val="24"/>
        </w:rPr>
        <w:t xml:space="preserve"> with medical conditions.</w:t>
      </w:r>
    </w:p>
    <w:p w14:paraId="00D9BC26" w14:textId="1520E5A1" w:rsidR="00F744FD" w:rsidRPr="00AA3D32" w:rsidRDefault="00D85461" w:rsidP="00740E22">
      <w:pPr>
        <w:spacing w:before="200"/>
        <w:jc w:val="both"/>
        <w:rPr>
          <w:rFonts w:ascii="Calibri" w:hAnsi="Calibri" w:cs="Calibri"/>
          <w:sz w:val="24"/>
          <w:szCs w:val="24"/>
        </w:rPr>
      </w:pPr>
      <w:r>
        <w:rPr>
          <w:rFonts w:ascii="Calibri" w:hAnsi="Calibri" w:cs="Calibri"/>
          <w:sz w:val="24"/>
          <w:szCs w:val="24"/>
        </w:rPr>
        <w:t>OPG</w:t>
      </w:r>
      <w:r w:rsidR="00F744FD" w:rsidRPr="00AA3D32">
        <w:rPr>
          <w:rFonts w:ascii="Calibri" w:hAnsi="Calibri" w:cs="Calibri"/>
          <w:sz w:val="24"/>
          <w:szCs w:val="24"/>
        </w:rPr>
        <w:t xml:space="preserve"> will obtain notification from parents</w:t>
      </w:r>
      <w:r>
        <w:rPr>
          <w:rFonts w:ascii="Calibri" w:hAnsi="Calibri" w:cs="Calibri"/>
          <w:sz w:val="24"/>
          <w:szCs w:val="24"/>
        </w:rPr>
        <w:t>/guardians</w:t>
      </w:r>
      <w:r w:rsidR="00F744FD" w:rsidRPr="00AA3D32">
        <w:rPr>
          <w:rFonts w:ascii="Calibri" w:hAnsi="Calibri" w:cs="Calibri"/>
          <w:sz w:val="24"/>
          <w:szCs w:val="24"/>
        </w:rPr>
        <w:t xml:space="preserve"> regarding any medication that </w:t>
      </w:r>
      <w:r>
        <w:rPr>
          <w:rFonts w:ascii="Calibri" w:hAnsi="Calibri" w:cs="Calibri"/>
          <w:sz w:val="24"/>
          <w:szCs w:val="24"/>
        </w:rPr>
        <w:t>young people</w:t>
      </w:r>
      <w:r w:rsidR="00F744FD" w:rsidRPr="00AA3D32">
        <w:rPr>
          <w:rFonts w:ascii="Calibri" w:hAnsi="Calibri" w:cs="Calibri"/>
          <w:sz w:val="24"/>
          <w:szCs w:val="24"/>
        </w:rPr>
        <w:t xml:space="preserve"> are required to take. Only trained staff will administer medication.</w:t>
      </w:r>
      <w:r w:rsidR="00F744FD" w:rsidRPr="00AA3D32">
        <w:rPr>
          <w:rFonts w:ascii="Calibri" w:hAnsi="Calibri" w:cs="Calibri"/>
          <w:b/>
          <w:sz w:val="24"/>
          <w:szCs w:val="24"/>
        </w:rPr>
        <w:t xml:space="preserve"> </w:t>
      </w:r>
      <w:r w:rsidR="00F744FD" w:rsidRPr="00AA3D32">
        <w:rPr>
          <w:rFonts w:ascii="Calibri" w:hAnsi="Calibri" w:cs="Calibri"/>
          <w:sz w:val="24"/>
          <w:szCs w:val="24"/>
        </w:rPr>
        <w:t xml:space="preserve">A record will be kept of any medication that </w:t>
      </w:r>
      <w:r>
        <w:rPr>
          <w:rFonts w:ascii="Calibri" w:hAnsi="Calibri" w:cs="Calibri"/>
          <w:sz w:val="24"/>
          <w:szCs w:val="24"/>
        </w:rPr>
        <w:t>young people</w:t>
      </w:r>
      <w:r w:rsidR="00F744FD" w:rsidRPr="00AA3D32">
        <w:rPr>
          <w:rFonts w:ascii="Calibri" w:hAnsi="Calibri" w:cs="Calibri"/>
          <w:sz w:val="24"/>
          <w:szCs w:val="24"/>
        </w:rPr>
        <w:t xml:space="preserve"> take – this will be checked prior to administering any non-prescription medication.</w:t>
      </w:r>
      <w:r w:rsidR="00F744FD" w:rsidRPr="00AA3D32">
        <w:rPr>
          <w:rFonts w:ascii="Calibri" w:hAnsi="Calibri" w:cs="Calibri"/>
          <w:b/>
          <w:sz w:val="24"/>
          <w:szCs w:val="24"/>
        </w:rPr>
        <w:t xml:space="preserve"> </w:t>
      </w:r>
    </w:p>
    <w:p w14:paraId="3C13B1E1" w14:textId="1DB05764" w:rsidR="00F744FD" w:rsidRPr="00AA3D32" w:rsidRDefault="00F744FD" w:rsidP="00742302">
      <w:pPr>
        <w:pStyle w:val="Heading10"/>
      </w:pPr>
      <w:bookmarkStart w:id="56" w:name="_Smoking"/>
      <w:bookmarkStart w:id="57" w:name="_[Updated]_Smoking"/>
      <w:bookmarkEnd w:id="56"/>
      <w:bookmarkEnd w:id="57"/>
      <w:r w:rsidRPr="00AA3D32">
        <w:t xml:space="preserve">Smoking </w:t>
      </w:r>
    </w:p>
    <w:p w14:paraId="451EED0F" w14:textId="24B1836A" w:rsidR="00622D59" w:rsidRPr="00AA3D32" w:rsidRDefault="00D85461" w:rsidP="00740E22">
      <w:pPr>
        <w:spacing w:before="200"/>
        <w:jc w:val="both"/>
        <w:rPr>
          <w:rFonts w:ascii="Calibri" w:hAnsi="Calibri" w:cs="Calibri"/>
          <w:sz w:val="24"/>
          <w:szCs w:val="24"/>
        </w:rPr>
      </w:pPr>
      <w:r>
        <w:rPr>
          <w:rFonts w:ascii="Calibri" w:hAnsi="Calibri" w:cs="Calibri"/>
          <w:sz w:val="24"/>
          <w:szCs w:val="24"/>
        </w:rPr>
        <w:t>OPG</w:t>
      </w:r>
      <w:r w:rsidR="00F744FD" w:rsidRPr="00AA3D32">
        <w:rPr>
          <w:rFonts w:ascii="Calibri" w:hAnsi="Calibri" w:cs="Calibri"/>
          <w:sz w:val="24"/>
          <w:szCs w:val="24"/>
        </w:rPr>
        <w:t xml:space="preserve"> is a non-smoking </w:t>
      </w:r>
      <w:r w:rsidR="00725BE0" w:rsidRPr="00AA3D32">
        <w:rPr>
          <w:rFonts w:ascii="Calibri" w:hAnsi="Calibri" w:cs="Calibri"/>
          <w:sz w:val="24"/>
          <w:szCs w:val="24"/>
        </w:rPr>
        <w:t>premises, no</w:t>
      </w:r>
      <w:r w:rsidR="00F744FD" w:rsidRPr="00AA3D32">
        <w:rPr>
          <w:rFonts w:ascii="Calibri" w:hAnsi="Calibri" w:cs="Calibri"/>
          <w:sz w:val="24"/>
          <w:szCs w:val="24"/>
        </w:rPr>
        <w:t xml:space="preserve"> smoking will be permitted</w:t>
      </w:r>
      <w:r w:rsidR="001825D8">
        <w:rPr>
          <w:rFonts w:ascii="Calibri" w:hAnsi="Calibri" w:cs="Calibri"/>
          <w:sz w:val="24"/>
          <w:szCs w:val="24"/>
        </w:rPr>
        <w:t xml:space="preserve"> within the buildings or </w:t>
      </w:r>
      <w:r w:rsidR="00F744FD" w:rsidRPr="00AA3D32">
        <w:rPr>
          <w:rFonts w:ascii="Calibri" w:hAnsi="Calibri" w:cs="Calibri"/>
          <w:sz w:val="24"/>
          <w:szCs w:val="24"/>
        </w:rPr>
        <w:t>grounds</w:t>
      </w:r>
      <w:r w:rsidR="00725BE0">
        <w:rPr>
          <w:rFonts w:ascii="Calibri" w:hAnsi="Calibri" w:cs="Calibri"/>
          <w:sz w:val="24"/>
          <w:szCs w:val="24"/>
        </w:rPr>
        <w:t xml:space="preserve"> mother than within the designated smoking shelters. OPG’s</w:t>
      </w:r>
      <w:r w:rsidR="00F744FD" w:rsidRPr="00AA3D32">
        <w:rPr>
          <w:rFonts w:ascii="Calibri" w:hAnsi="Calibri" w:cs="Calibri"/>
          <w:sz w:val="24"/>
          <w:szCs w:val="24"/>
        </w:rPr>
        <w:t xml:space="preserve"> </w:t>
      </w:r>
      <w:r w:rsidR="00F744FD" w:rsidRPr="00AA3D32">
        <w:rPr>
          <w:rFonts w:ascii="Calibri" w:hAnsi="Calibri" w:cs="Calibri"/>
          <w:bCs/>
          <w:sz w:val="24"/>
          <w:szCs w:val="24"/>
        </w:rPr>
        <w:t>Smoke-Free Policy</w:t>
      </w:r>
      <w:r w:rsidR="00F744FD" w:rsidRPr="00AA3D32">
        <w:rPr>
          <w:rFonts w:ascii="Calibri" w:hAnsi="Calibri" w:cs="Calibri"/>
          <w:sz w:val="24"/>
          <w:szCs w:val="24"/>
        </w:rPr>
        <w:t xml:space="preserve"> will be read</w:t>
      </w:r>
      <w:r w:rsidR="00882E4D" w:rsidRPr="00AA3D32">
        <w:rPr>
          <w:rFonts w:ascii="Calibri" w:hAnsi="Calibri" w:cs="Calibri"/>
          <w:sz w:val="24"/>
          <w:szCs w:val="24"/>
        </w:rPr>
        <w:t xml:space="preserve"> and</w:t>
      </w:r>
      <w:r w:rsidR="00F744FD" w:rsidRPr="00AA3D32">
        <w:rPr>
          <w:rFonts w:ascii="Calibri" w:hAnsi="Calibri" w:cs="Calibri"/>
          <w:sz w:val="24"/>
          <w:szCs w:val="24"/>
        </w:rPr>
        <w:t xml:space="preserve"> understood by all staff. </w:t>
      </w:r>
      <w:r w:rsidR="00882E4D" w:rsidRPr="00AA3D32">
        <w:rPr>
          <w:rFonts w:ascii="Calibri" w:hAnsi="Calibri" w:cs="Calibri"/>
          <w:sz w:val="24"/>
          <w:szCs w:val="24"/>
        </w:rPr>
        <w:t xml:space="preserve">All staff, </w:t>
      </w:r>
      <w:r w:rsidR="00725BE0">
        <w:rPr>
          <w:rFonts w:ascii="Calibri" w:hAnsi="Calibri" w:cs="Calibri"/>
          <w:sz w:val="24"/>
          <w:szCs w:val="24"/>
        </w:rPr>
        <w:t>young people</w:t>
      </w:r>
      <w:r w:rsidR="00882E4D" w:rsidRPr="00AA3D32">
        <w:rPr>
          <w:rFonts w:ascii="Calibri" w:hAnsi="Calibri" w:cs="Calibri"/>
          <w:sz w:val="24"/>
          <w:szCs w:val="24"/>
        </w:rPr>
        <w:t xml:space="preserve">, visitors and contractors will </w:t>
      </w:r>
      <w:r w:rsidR="00C32BE3" w:rsidRPr="00AA3D32">
        <w:rPr>
          <w:rFonts w:ascii="Calibri" w:hAnsi="Calibri" w:cs="Calibri"/>
          <w:sz w:val="24"/>
          <w:szCs w:val="24"/>
        </w:rPr>
        <w:t xml:space="preserve">be made aware of the policy. </w:t>
      </w:r>
    </w:p>
    <w:p w14:paraId="04748AC3" w14:textId="37DEB1FF" w:rsidR="00F744FD" w:rsidRPr="00AA3D32" w:rsidRDefault="00F744FD" w:rsidP="00742302">
      <w:pPr>
        <w:pStyle w:val="Heading10"/>
      </w:pPr>
      <w:bookmarkStart w:id="58" w:name="_Housekeeping_and_cleanliness"/>
      <w:bookmarkStart w:id="59" w:name="_[Updated]_Risk_assessment"/>
      <w:bookmarkStart w:id="60" w:name="_Slips_and_trips"/>
      <w:bookmarkStart w:id="61" w:name="_Security_and_theft"/>
      <w:bookmarkStart w:id="62" w:name="_[Updated]_Security_and"/>
      <w:bookmarkEnd w:id="58"/>
      <w:bookmarkEnd w:id="59"/>
      <w:bookmarkEnd w:id="60"/>
      <w:bookmarkEnd w:id="61"/>
      <w:bookmarkEnd w:id="62"/>
      <w:r w:rsidRPr="00AA3D32">
        <w:lastRenderedPageBreak/>
        <w:t xml:space="preserve">Security and theft </w:t>
      </w:r>
    </w:p>
    <w:p w14:paraId="05FC0DCC" w14:textId="2FCEA03F"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 xml:space="preserve">Policy and procedures to reduce security risks are addressed in the </w:t>
      </w:r>
      <w:r w:rsidR="00DF406B" w:rsidRPr="00AA3D32">
        <w:rPr>
          <w:rFonts w:ascii="Calibri" w:hAnsi="Calibri" w:cs="Calibri"/>
          <w:sz w:val="24"/>
          <w:szCs w:val="24"/>
        </w:rPr>
        <w:t>S</w:t>
      </w:r>
      <w:r w:rsidR="00725BE0">
        <w:rPr>
          <w:rFonts w:ascii="Calibri" w:hAnsi="Calibri" w:cs="Calibri"/>
          <w:sz w:val="24"/>
          <w:szCs w:val="24"/>
        </w:rPr>
        <w:t>ite</w:t>
      </w:r>
      <w:r w:rsidR="00DF406B" w:rsidRPr="00AA3D32">
        <w:rPr>
          <w:rFonts w:ascii="Calibri" w:hAnsi="Calibri" w:cs="Calibri"/>
          <w:sz w:val="24"/>
          <w:szCs w:val="24"/>
        </w:rPr>
        <w:t xml:space="preserve"> </w:t>
      </w:r>
      <w:r w:rsidRPr="00AA3D32">
        <w:rPr>
          <w:rFonts w:ascii="Calibri" w:hAnsi="Calibri" w:cs="Calibri"/>
          <w:bCs/>
          <w:sz w:val="24"/>
          <w:szCs w:val="24"/>
        </w:rPr>
        <w:t>Security P</w:t>
      </w:r>
      <w:r w:rsidR="00DF406B" w:rsidRPr="00AA3D32">
        <w:rPr>
          <w:rFonts w:ascii="Calibri" w:hAnsi="Calibri" w:cs="Calibri"/>
          <w:bCs/>
          <w:sz w:val="24"/>
          <w:szCs w:val="24"/>
        </w:rPr>
        <w:t>olicy</w:t>
      </w:r>
      <w:r w:rsidRPr="00AA3D32">
        <w:rPr>
          <w:rFonts w:ascii="Calibri" w:hAnsi="Calibri" w:cs="Calibri"/>
          <w:sz w:val="24"/>
          <w:szCs w:val="24"/>
        </w:rPr>
        <w:t xml:space="preserve">. </w:t>
      </w:r>
    </w:p>
    <w:p w14:paraId="5ECFB23C" w14:textId="177D7296"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CCTV systems will be used to monitor events and identify incidents taking place.</w:t>
      </w:r>
      <w:r w:rsidR="009029E9" w:rsidRPr="00AA3D32">
        <w:rPr>
          <w:rFonts w:ascii="Calibri" w:hAnsi="Calibri" w:cs="Calibri"/>
          <w:sz w:val="24"/>
          <w:szCs w:val="24"/>
        </w:rPr>
        <w:t xml:space="preserve"> </w:t>
      </w:r>
      <w:r w:rsidRPr="00AA3D32">
        <w:rPr>
          <w:rFonts w:ascii="Calibri" w:hAnsi="Calibri" w:cs="Calibri"/>
          <w:sz w:val="24"/>
          <w:szCs w:val="24"/>
        </w:rPr>
        <w:t>CCTV systems may be used as evidence when investigating reports of incidents.</w:t>
      </w:r>
      <w:r w:rsidR="00380135" w:rsidRPr="00AA3D32">
        <w:rPr>
          <w:rFonts w:ascii="Calibri" w:hAnsi="Calibri" w:cs="Calibri"/>
          <w:sz w:val="24"/>
          <w:szCs w:val="24"/>
        </w:rPr>
        <w:t xml:space="preserve"> CCTV footage is personal data, so will be handled in accordance with the </w:t>
      </w:r>
      <w:r w:rsidR="00725BE0">
        <w:rPr>
          <w:rFonts w:ascii="Calibri" w:hAnsi="Calibri" w:cs="Calibri"/>
          <w:sz w:val="24"/>
          <w:szCs w:val="24"/>
        </w:rPr>
        <w:t>Group’s</w:t>
      </w:r>
      <w:r w:rsidR="00380135" w:rsidRPr="00AA3D32">
        <w:rPr>
          <w:rFonts w:ascii="Calibri" w:hAnsi="Calibri" w:cs="Calibri"/>
          <w:sz w:val="24"/>
          <w:szCs w:val="24"/>
        </w:rPr>
        <w:t xml:space="preserve"> Data Protection Policy.</w:t>
      </w:r>
    </w:p>
    <w:p w14:paraId="4918B23E" w14:textId="27700EA5"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 xml:space="preserve">Money will be held in a safe and banked </w:t>
      </w:r>
      <w:r w:rsidR="00725BE0">
        <w:rPr>
          <w:rFonts w:ascii="Calibri" w:hAnsi="Calibri" w:cs="Calibri"/>
          <w:sz w:val="24"/>
          <w:szCs w:val="24"/>
        </w:rPr>
        <w:t>regularly</w:t>
      </w:r>
      <w:r w:rsidRPr="00AA3D32">
        <w:rPr>
          <w:rFonts w:ascii="Calibri" w:hAnsi="Calibri" w:cs="Calibri"/>
          <w:sz w:val="24"/>
          <w:szCs w:val="24"/>
        </w:rPr>
        <w:t xml:space="preserve"> to ensure large amounts are not held on</w:t>
      </w:r>
      <w:r w:rsidR="00380135" w:rsidRPr="00AA3D32">
        <w:rPr>
          <w:rFonts w:ascii="Calibri" w:hAnsi="Calibri" w:cs="Calibri"/>
          <w:sz w:val="24"/>
          <w:szCs w:val="24"/>
        </w:rPr>
        <w:t xml:space="preserve"> </w:t>
      </w:r>
      <w:r w:rsidRPr="00AA3D32">
        <w:rPr>
          <w:rFonts w:ascii="Calibri" w:hAnsi="Calibri" w:cs="Calibri"/>
          <w:sz w:val="24"/>
          <w:szCs w:val="24"/>
        </w:rPr>
        <w:t>site.</w:t>
      </w:r>
      <w:r w:rsidR="009029E9" w:rsidRPr="00AA3D32">
        <w:rPr>
          <w:rFonts w:ascii="Calibri" w:hAnsi="Calibri" w:cs="Calibri"/>
          <w:sz w:val="24"/>
          <w:szCs w:val="24"/>
        </w:rPr>
        <w:t xml:space="preserve"> </w:t>
      </w:r>
      <w:r w:rsidRPr="00AA3D32">
        <w:rPr>
          <w:rFonts w:ascii="Calibri" w:hAnsi="Calibri" w:cs="Calibri"/>
          <w:sz w:val="24"/>
          <w:szCs w:val="24"/>
        </w:rPr>
        <w:t xml:space="preserve">Money will be counted in an appropriate location, such as the </w:t>
      </w:r>
      <w:r w:rsidR="00725BE0" w:rsidRPr="004B17ED">
        <w:rPr>
          <w:rFonts w:ascii="Calibri" w:hAnsi="Calibri" w:cs="Calibri"/>
          <w:bCs/>
          <w:sz w:val="24"/>
          <w:szCs w:val="24"/>
        </w:rPr>
        <w:t>finance office</w:t>
      </w:r>
      <w:r w:rsidRPr="00725BE0">
        <w:rPr>
          <w:rFonts w:ascii="Calibri" w:hAnsi="Calibri" w:cs="Calibri"/>
          <w:sz w:val="24"/>
          <w:szCs w:val="24"/>
        </w:rPr>
        <w:t xml:space="preserve">, </w:t>
      </w:r>
      <w:r w:rsidRPr="00AA3D32">
        <w:rPr>
          <w:rFonts w:ascii="Calibri" w:hAnsi="Calibri" w:cs="Calibri"/>
          <w:sz w:val="24"/>
          <w:szCs w:val="24"/>
        </w:rPr>
        <w:t>and staff should not be placed at risk of robbery.</w:t>
      </w:r>
    </w:p>
    <w:p w14:paraId="2B95FD13" w14:textId="790EFADE"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 xml:space="preserve">Staff and </w:t>
      </w:r>
      <w:r w:rsidR="00725BE0">
        <w:rPr>
          <w:rFonts w:ascii="Calibri" w:hAnsi="Calibri" w:cs="Calibri"/>
          <w:sz w:val="24"/>
          <w:szCs w:val="24"/>
        </w:rPr>
        <w:t>young people</w:t>
      </w:r>
      <w:r w:rsidRPr="00AA3D32">
        <w:rPr>
          <w:rFonts w:ascii="Calibri" w:hAnsi="Calibri" w:cs="Calibri"/>
          <w:sz w:val="24"/>
          <w:szCs w:val="24"/>
        </w:rPr>
        <w:t xml:space="preserve"> are responsible for their personal belongings and </w:t>
      </w:r>
      <w:r w:rsidR="00725BE0">
        <w:rPr>
          <w:rFonts w:ascii="Calibri" w:hAnsi="Calibri" w:cs="Calibri"/>
          <w:sz w:val="24"/>
          <w:szCs w:val="24"/>
        </w:rPr>
        <w:t>OPG</w:t>
      </w:r>
      <w:r w:rsidRPr="00AA3D32">
        <w:rPr>
          <w:rFonts w:ascii="Calibri" w:hAnsi="Calibri" w:cs="Calibri"/>
          <w:sz w:val="24"/>
          <w:szCs w:val="24"/>
        </w:rPr>
        <w:t xml:space="preserve"> accepts no responsibility for loss or damage.</w:t>
      </w:r>
      <w:r w:rsidR="009029E9" w:rsidRPr="00AA3D32">
        <w:rPr>
          <w:rFonts w:ascii="Calibri" w:hAnsi="Calibri" w:cs="Calibri"/>
          <w:sz w:val="24"/>
          <w:szCs w:val="24"/>
        </w:rPr>
        <w:t xml:space="preserve"> </w:t>
      </w:r>
      <w:r w:rsidRPr="00AA3D32">
        <w:rPr>
          <w:rFonts w:ascii="Calibri" w:hAnsi="Calibri" w:cs="Calibri"/>
          <w:sz w:val="24"/>
          <w:szCs w:val="24"/>
        </w:rPr>
        <w:t xml:space="preserve">Thefts may be reported to the police and staff are expected to assist police with their investigation. </w:t>
      </w:r>
    </w:p>
    <w:p w14:paraId="7C42D4C7" w14:textId="18E3C839"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 xml:space="preserve">All staff are expected to take reasonable measures to ensure the security of </w:t>
      </w:r>
      <w:r w:rsidR="00725BE0">
        <w:rPr>
          <w:rFonts w:ascii="Calibri" w:hAnsi="Calibri" w:cs="Calibri"/>
          <w:sz w:val="24"/>
          <w:szCs w:val="24"/>
        </w:rPr>
        <w:t>OPG</w:t>
      </w:r>
      <w:r w:rsidRPr="00AA3D32">
        <w:rPr>
          <w:rFonts w:ascii="Calibri" w:hAnsi="Calibri" w:cs="Calibri"/>
          <w:sz w:val="24"/>
          <w:szCs w:val="24"/>
        </w:rPr>
        <w:t xml:space="preserve"> equipment being used.</w:t>
      </w:r>
      <w:r w:rsidR="009029E9" w:rsidRPr="00AA3D32">
        <w:rPr>
          <w:rFonts w:ascii="Calibri" w:hAnsi="Calibri" w:cs="Calibri"/>
          <w:sz w:val="24"/>
          <w:szCs w:val="24"/>
        </w:rPr>
        <w:t xml:space="preserve"> </w:t>
      </w:r>
      <w:r w:rsidRPr="00AA3D32">
        <w:rPr>
          <w:rFonts w:ascii="Calibri" w:hAnsi="Calibri" w:cs="Calibri"/>
          <w:sz w:val="24"/>
          <w:szCs w:val="24"/>
        </w:rPr>
        <w:t>Missing or believed stolen equipment will be reported immediately to a senior staff member.</w:t>
      </w:r>
    </w:p>
    <w:p w14:paraId="0159BEB6" w14:textId="7C8D9ABE" w:rsidR="00F744FD" w:rsidRPr="00AA3D32" w:rsidRDefault="00725BE0" w:rsidP="00740E22">
      <w:pPr>
        <w:spacing w:before="200"/>
        <w:jc w:val="both"/>
        <w:rPr>
          <w:rFonts w:ascii="Calibri" w:hAnsi="Calibri" w:cs="Calibri"/>
          <w:sz w:val="24"/>
          <w:szCs w:val="24"/>
        </w:rPr>
      </w:pPr>
      <w:r>
        <w:rPr>
          <w:rFonts w:ascii="Calibri" w:hAnsi="Calibri" w:cs="Calibri"/>
          <w:sz w:val="24"/>
          <w:szCs w:val="24"/>
        </w:rPr>
        <w:t>OPG</w:t>
      </w:r>
      <w:r w:rsidR="00F744FD" w:rsidRPr="00AA3D32">
        <w:rPr>
          <w:rFonts w:ascii="Calibri" w:hAnsi="Calibri" w:cs="Calibri"/>
          <w:sz w:val="24"/>
          <w:szCs w:val="24"/>
        </w:rPr>
        <w:t xml:space="preserve"> will install access control and security measures to ensure the safety of the s</w:t>
      </w:r>
      <w:r w:rsidR="0007426C">
        <w:rPr>
          <w:rFonts w:ascii="Calibri" w:hAnsi="Calibri" w:cs="Calibri"/>
          <w:sz w:val="24"/>
          <w:szCs w:val="24"/>
        </w:rPr>
        <w:t>ite</w:t>
      </w:r>
      <w:r w:rsidR="00F744FD" w:rsidRPr="00AA3D32">
        <w:rPr>
          <w:rFonts w:ascii="Calibri" w:hAnsi="Calibri" w:cs="Calibri"/>
          <w:sz w:val="24"/>
          <w:szCs w:val="24"/>
        </w:rPr>
        <w:t xml:space="preserve">, e.g. security glazing on windows. </w:t>
      </w:r>
      <w:r w:rsidR="0007426C">
        <w:rPr>
          <w:rFonts w:ascii="Calibri" w:hAnsi="Calibri" w:cs="Calibri"/>
          <w:sz w:val="24"/>
          <w:szCs w:val="24"/>
        </w:rPr>
        <w:t>OPG</w:t>
      </w:r>
      <w:r w:rsidR="00F744FD" w:rsidRPr="00AA3D32">
        <w:rPr>
          <w:rFonts w:ascii="Calibri" w:hAnsi="Calibri" w:cs="Calibri"/>
          <w:sz w:val="24"/>
          <w:szCs w:val="24"/>
        </w:rPr>
        <w:t xml:space="preserve"> will ban individuals from the premises if they pose a risk to </w:t>
      </w:r>
      <w:r w:rsidR="0007426C">
        <w:rPr>
          <w:rFonts w:ascii="Calibri" w:hAnsi="Calibri" w:cs="Calibri"/>
          <w:sz w:val="24"/>
          <w:szCs w:val="24"/>
        </w:rPr>
        <w:t>staff or young people</w:t>
      </w:r>
      <w:r w:rsidR="00F744FD" w:rsidRPr="00AA3D32">
        <w:rPr>
          <w:rFonts w:ascii="Calibri" w:hAnsi="Calibri" w:cs="Calibri"/>
          <w:sz w:val="24"/>
          <w:szCs w:val="24"/>
        </w:rPr>
        <w:t>.</w:t>
      </w:r>
      <w:r w:rsidR="00F744FD" w:rsidRPr="00AA3D32">
        <w:rPr>
          <w:rFonts w:ascii="Calibri" w:hAnsi="Calibri" w:cs="Calibri"/>
          <w:b/>
          <w:sz w:val="24"/>
          <w:szCs w:val="24"/>
        </w:rPr>
        <w:t xml:space="preserve"> </w:t>
      </w:r>
      <w:r w:rsidR="0007426C">
        <w:rPr>
          <w:rFonts w:ascii="Calibri" w:hAnsi="Calibri" w:cs="Calibri"/>
          <w:sz w:val="24"/>
          <w:szCs w:val="24"/>
        </w:rPr>
        <w:t>OPG</w:t>
      </w:r>
      <w:r w:rsidR="00F744FD" w:rsidRPr="00AA3D32">
        <w:rPr>
          <w:rFonts w:ascii="Calibri" w:hAnsi="Calibri" w:cs="Calibri"/>
          <w:sz w:val="24"/>
          <w:szCs w:val="24"/>
        </w:rPr>
        <w:t xml:space="preserve"> will consider any risks that are posed by their local context, e.g. recent arson attacks.</w:t>
      </w:r>
      <w:r w:rsidR="00F744FD" w:rsidRPr="00AA3D32">
        <w:rPr>
          <w:rFonts w:ascii="Calibri" w:hAnsi="Calibri" w:cs="Calibri"/>
          <w:b/>
          <w:sz w:val="24"/>
          <w:szCs w:val="24"/>
        </w:rPr>
        <w:t xml:space="preserve"> </w:t>
      </w:r>
    </w:p>
    <w:p w14:paraId="6AF6043C" w14:textId="77777777" w:rsidR="00F744FD" w:rsidRPr="00AA3D32" w:rsidRDefault="00F744FD" w:rsidP="00742302">
      <w:pPr>
        <w:pStyle w:val="Heading10"/>
      </w:pPr>
      <w:bookmarkStart w:id="63" w:name="_Severe_weather"/>
      <w:bookmarkEnd w:id="63"/>
      <w:r w:rsidRPr="00AA3D32">
        <w:t xml:space="preserve">Severe weather </w:t>
      </w:r>
    </w:p>
    <w:p w14:paraId="1CFEBE65" w14:textId="2BCD9C39" w:rsidR="00226C8E" w:rsidRPr="00AA3D32" w:rsidRDefault="0007426C" w:rsidP="00740E22">
      <w:pPr>
        <w:spacing w:before="200"/>
        <w:jc w:val="both"/>
        <w:rPr>
          <w:rFonts w:ascii="Calibri" w:hAnsi="Calibri" w:cs="Calibri"/>
          <w:sz w:val="24"/>
          <w:szCs w:val="24"/>
        </w:rPr>
      </w:pPr>
      <w:r>
        <w:rPr>
          <w:rFonts w:ascii="Calibri" w:hAnsi="Calibri" w:cs="Calibri"/>
          <w:sz w:val="24"/>
          <w:szCs w:val="24"/>
        </w:rPr>
        <w:t>OPG</w:t>
      </w:r>
      <w:r w:rsidR="00226C8E" w:rsidRPr="00AA3D32">
        <w:rPr>
          <w:rFonts w:ascii="Calibri" w:hAnsi="Calibri" w:cs="Calibri"/>
          <w:sz w:val="24"/>
          <w:szCs w:val="24"/>
        </w:rPr>
        <w:t xml:space="preserve"> will act in accordance with the Adverse Weather Policy at all times.</w:t>
      </w:r>
    </w:p>
    <w:p w14:paraId="0F7BFE2D" w14:textId="507580CB" w:rsidR="001C6D1B" w:rsidRPr="00AA3D32" w:rsidRDefault="00F744FD" w:rsidP="00740E22">
      <w:pPr>
        <w:spacing w:before="200"/>
        <w:jc w:val="both"/>
        <w:rPr>
          <w:rFonts w:ascii="Calibri" w:hAnsi="Calibri" w:cs="Calibri"/>
          <w:bCs/>
          <w:sz w:val="24"/>
          <w:szCs w:val="24"/>
        </w:rPr>
      </w:pPr>
      <w:r w:rsidRPr="00AA3D32">
        <w:rPr>
          <w:rFonts w:ascii="Calibri" w:hAnsi="Calibri" w:cs="Calibri"/>
          <w:sz w:val="24"/>
          <w:szCs w:val="24"/>
        </w:rPr>
        <w:t xml:space="preserve">The </w:t>
      </w:r>
      <w:r w:rsidR="00B04F87">
        <w:rPr>
          <w:rFonts w:ascii="Calibri" w:hAnsi="Calibri" w:cs="Calibri"/>
          <w:bCs/>
          <w:sz w:val="24"/>
          <w:szCs w:val="24"/>
        </w:rPr>
        <w:t>Responsible Individual</w:t>
      </w:r>
      <w:r w:rsidRPr="00AA3D32">
        <w:rPr>
          <w:rFonts w:ascii="Calibri" w:hAnsi="Calibri" w:cs="Calibri"/>
          <w:bCs/>
          <w:sz w:val="24"/>
          <w:szCs w:val="24"/>
        </w:rPr>
        <w:t xml:space="preserve">, in liaison with the </w:t>
      </w:r>
      <w:r w:rsidR="0007426C">
        <w:rPr>
          <w:rFonts w:ascii="Calibri" w:hAnsi="Calibri" w:cs="Calibri"/>
          <w:bCs/>
          <w:sz w:val="24"/>
          <w:szCs w:val="24"/>
        </w:rPr>
        <w:t>Head of Safety and Maintenance</w:t>
      </w:r>
      <w:r w:rsidR="00B04F87">
        <w:rPr>
          <w:rFonts w:ascii="Calibri" w:hAnsi="Calibri" w:cs="Calibri"/>
          <w:bCs/>
          <w:sz w:val="24"/>
          <w:szCs w:val="24"/>
        </w:rPr>
        <w:t xml:space="preserve"> Dept</w:t>
      </w:r>
      <w:r w:rsidRPr="00AA3D32">
        <w:rPr>
          <w:rFonts w:ascii="Calibri" w:hAnsi="Calibri" w:cs="Calibri"/>
          <w:bCs/>
          <w:sz w:val="24"/>
          <w:szCs w:val="24"/>
        </w:rPr>
        <w:t xml:space="preserve">, </w:t>
      </w:r>
      <w:r w:rsidR="009029E9" w:rsidRPr="00AA3D32">
        <w:rPr>
          <w:rFonts w:ascii="Calibri" w:hAnsi="Calibri" w:cs="Calibri"/>
          <w:bCs/>
          <w:sz w:val="24"/>
          <w:szCs w:val="24"/>
        </w:rPr>
        <w:t xml:space="preserve">will </w:t>
      </w:r>
      <w:r w:rsidR="0007426C" w:rsidRPr="00AA3D32">
        <w:rPr>
          <w:rFonts w:ascii="Calibri" w:hAnsi="Calibri" w:cs="Calibri"/>
          <w:bCs/>
          <w:sz w:val="24"/>
          <w:szCs w:val="24"/>
        </w:rPr>
        <w:t>decide</w:t>
      </w:r>
      <w:r w:rsidRPr="00AA3D32">
        <w:rPr>
          <w:rFonts w:ascii="Calibri" w:hAnsi="Calibri" w:cs="Calibri"/>
          <w:bCs/>
          <w:sz w:val="24"/>
          <w:szCs w:val="24"/>
        </w:rPr>
        <w:t xml:space="preserve"> on s</w:t>
      </w:r>
      <w:r w:rsidR="0007426C">
        <w:rPr>
          <w:rFonts w:ascii="Calibri" w:hAnsi="Calibri" w:cs="Calibri"/>
          <w:bCs/>
          <w:sz w:val="24"/>
          <w:szCs w:val="24"/>
        </w:rPr>
        <w:t>ite</w:t>
      </w:r>
      <w:r w:rsidRPr="00AA3D32">
        <w:rPr>
          <w:rFonts w:ascii="Calibri" w:hAnsi="Calibri" w:cs="Calibri"/>
          <w:bCs/>
          <w:sz w:val="24"/>
          <w:szCs w:val="24"/>
        </w:rPr>
        <w:t xml:space="preserve"> closure </w:t>
      </w:r>
      <w:r w:rsidR="00226C8E" w:rsidRPr="00AA3D32">
        <w:rPr>
          <w:rFonts w:ascii="Calibri" w:hAnsi="Calibri" w:cs="Calibri"/>
          <w:bCs/>
          <w:sz w:val="24"/>
          <w:szCs w:val="24"/>
        </w:rPr>
        <w:t xml:space="preserve">due to severe weather </w:t>
      </w:r>
      <w:r w:rsidRPr="00AA3D32">
        <w:rPr>
          <w:rFonts w:ascii="Calibri" w:hAnsi="Calibri" w:cs="Calibri"/>
          <w:bCs/>
          <w:sz w:val="24"/>
          <w:szCs w:val="24"/>
        </w:rPr>
        <w:t xml:space="preserve">on the grounds of health and safety. If a closure takes place, </w:t>
      </w:r>
      <w:r w:rsidR="0007426C">
        <w:rPr>
          <w:rFonts w:ascii="Calibri" w:hAnsi="Calibri" w:cs="Calibri"/>
          <w:bCs/>
          <w:sz w:val="24"/>
          <w:szCs w:val="24"/>
        </w:rPr>
        <w:t>the Local Authority, parents and guardians will be informed immediately.</w:t>
      </w:r>
    </w:p>
    <w:p w14:paraId="5D52DDB3" w14:textId="6F223E24" w:rsidR="00F744FD" w:rsidRPr="00AA3D32" w:rsidRDefault="00F744FD" w:rsidP="00742302">
      <w:pPr>
        <w:pStyle w:val="Heading10"/>
      </w:pPr>
      <w:bookmarkStart w:id="64" w:name="_Safe_use_of"/>
      <w:bookmarkEnd w:id="64"/>
      <w:r w:rsidRPr="00AA3D32">
        <w:t xml:space="preserve">Safe use of </w:t>
      </w:r>
      <w:r w:rsidR="0007426C">
        <w:t>company vehicles</w:t>
      </w:r>
      <w:r w:rsidRPr="00AA3D32">
        <w:t xml:space="preserve"> </w:t>
      </w:r>
    </w:p>
    <w:p w14:paraId="3690E6B2" w14:textId="6E32EE27" w:rsidR="00F744FD" w:rsidRPr="00AA3D32" w:rsidRDefault="00F744FD" w:rsidP="00740E22">
      <w:pPr>
        <w:spacing w:before="200"/>
        <w:jc w:val="both"/>
        <w:rPr>
          <w:rFonts w:ascii="Calibri" w:hAnsi="Calibri" w:cs="Calibri"/>
          <w:bCs/>
          <w:sz w:val="24"/>
          <w:szCs w:val="24"/>
        </w:rPr>
      </w:pPr>
      <w:r w:rsidRPr="00AA3D32">
        <w:rPr>
          <w:rFonts w:ascii="Calibri" w:hAnsi="Calibri" w:cs="Calibri"/>
          <w:sz w:val="24"/>
          <w:szCs w:val="24"/>
        </w:rPr>
        <w:t xml:space="preserve">Health and safety policy and procedures concerning </w:t>
      </w:r>
      <w:r w:rsidR="0007426C">
        <w:rPr>
          <w:rFonts w:ascii="Calibri" w:hAnsi="Calibri" w:cs="Calibri"/>
          <w:sz w:val="24"/>
          <w:szCs w:val="24"/>
        </w:rPr>
        <w:t>company vehicle use</w:t>
      </w:r>
      <w:r w:rsidRPr="00AA3D32">
        <w:rPr>
          <w:rFonts w:ascii="Calibri" w:hAnsi="Calibri" w:cs="Calibri"/>
          <w:sz w:val="24"/>
          <w:szCs w:val="24"/>
        </w:rPr>
        <w:t xml:space="preserve"> are contained in the </w:t>
      </w:r>
      <w:r w:rsidR="00530036">
        <w:rPr>
          <w:rFonts w:ascii="Calibri" w:hAnsi="Calibri" w:cs="Calibri"/>
          <w:sz w:val="24"/>
          <w:szCs w:val="24"/>
        </w:rPr>
        <w:t>OPG Vehicle and Driving</w:t>
      </w:r>
      <w:r w:rsidRPr="00AA3D32">
        <w:rPr>
          <w:rFonts w:ascii="Calibri" w:hAnsi="Calibri" w:cs="Calibri"/>
          <w:bCs/>
          <w:sz w:val="24"/>
          <w:szCs w:val="24"/>
        </w:rPr>
        <w:t xml:space="preserve"> Policy</w:t>
      </w:r>
      <w:r w:rsidR="00530036">
        <w:rPr>
          <w:rFonts w:ascii="Calibri" w:hAnsi="Calibri" w:cs="Calibri"/>
          <w:bCs/>
          <w:sz w:val="24"/>
          <w:szCs w:val="24"/>
        </w:rPr>
        <w:t xml:space="preserve"> and Risk Assessment</w:t>
      </w:r>
      <w:r w:rsidRPr="00AA3D32">
        <w:rPr>
          <w:rFonts w:ascii="Calibri" w:hAnsi="Calibri" w:cs="Calibri"/>
          <w:bCs/>
          <w:sz w:val="24"/>
          <w:szCs w:val="24"/>
        </w:rPr>
        <w:t xml:space="preserve">. </w:t>
      </w:r>
      <w:r w:rsidR="0007426C">
        <w:rPr>
          <w:rFonts w:ascii="Calibri" w:hAnsi="Calibri" w:cs="Calibri"/>
          <w:bCs/>
          <w:sz w:val="24"/>
          <w:szCs w:val="24"/>
        </w:rPr>
        <w:t>Reception</w:t>
      </w:r>
      <w:r w:rsidRPr="00AA3D32">
        <w:rPr>
          <w:rFonts w:ascii="Calibri" w:hAnsi="Calibri" w:cs="Calibri"/>
          <w:sz w:val="24"/>
          <w:szCs w:val="24"/>
        </w:rPr>
        <w:t xml:space="preserve"> is responsible for arranging the annual maintenance of </w:t>
      </w:r>
      <w:r w:rsidR="0007426C">
        <w:rPr>
          <w:rFonts w:ascii="Calibri" w:hAnsi="Calibri" w:cs="Calibri"/>
          <w:sz w:val="24"/>
          <w:szCs w:val="24"/>
        </w:rPr>
        <w:t>company vehicles</w:t>
      </w:r>
      <w:r w:rsidRPr="00AA3D32">
        <w:rPr>
          <w:rFonts w:ascii="Calibri" w:hAnsi="Calibri" w:cs="Calibri"/>
          <w:sz w:val="24"/>
          <w:szCs w:val="24"/>
        </w:rPr>
        <w:t xml:space="preserve">, including MOTs and road tax. </w:t>
      </w:r>
    </w:p>
    <w:p w14:paraId="4F44ADAF" w14:textId="45C9A6F7"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 xml:space="preserve">The driver will have a current </w:t>
      </w:r>
      <w:r w:rsidR="00530036">
        <w:rPr>
          <w:rFonts w:ascii="Calibri" w:hAnsi="Calibri" w:cs="Calibri"/>
          <w:sz w:val="24"/>
          <w:szCs w:val="24"/>
        </w:rPr>
        <w:t xml:space="preserve">full </w:t>
      </w:r>
      <w:r w:rsidRPr="00AA3D32">
        <w:rPr>
          <w:rFonts w:ascii="Calibri" w:hAnsi="Calibri" w:cs="Calibri"/>
          <w:sz w:val="24"/>
          <w:szCs w:val="24"/>
        </w:rPr>
        <w:t>license</w:t>
      </w:r>
      <w:r w:rsidR="00530036">
        <w:rPr>
          <w:rFonts w:ascii="Calibri" w:hAnsi="Calibri" w:cs="Calibri"/>
          <w:sz w:val="24"/>
          <w:szCs w:val="24"/>
        </w:rPr>
        <w:t xml:space="preserve"> and </w:t>
      </w:r>
      <w:r w:rsidRPr="00AA3D32">
        <w:rPr>
          <w:rFonts w:ascii="Calibri" w:hAnsi="Calibri" w:cs="Calibri"/>
          <w:sz w:val="24"/>
          <w:szCs w:val="24"/>
        </w:rPr>
        <w:t>be aged 25 years o</w:t>
      </w:r>
      <w:r w:rsidR="00530036">
        <w:rPr>
          <w:rFonts w:ascii="Calibri" w:hAnsi="Calibri" w:cs="Calibri"/>
          <w:sz w:val="24"/>
          <w:szCs w:val="24"/>
        </w:rPr>
        <w:t>r over</w:t>
      </w:r>
      <w:r w:rsidRPr="00AA3D32">
        <w:rPr>
          <w:rFonts w:ascii="Calibri" w:hAnsi="Calibri" w:cs="Calibri"/>
          <w:sz w:val="24"/>
          <w:szCs w:val="24"/>
        </w:rPr>
        <w:t>.</w:t>
      </w:r>
      <w:r w:rsidR="009029E9" w:rsidRPr="00AA3D32">
        <w:rPr>
          <w:rFonts w:ascii="Calibri" w:hAnsi="Calibri" w:cs="Calibri"/>
          <w:sz w:val="24"/>
          <w:szCs w:val="24"/>
        </w:rPr>
        <w:t xml:space="preserve"> </w:t>
      </w:r>
      <w:r w:rsidRPr="00AA3D32">
        <w:rPr>
          <w:rFonts w:ascii="Calibri" w:hAnsi="Calibri" w:cs="Calibri"/>
          <w:sz w:val="24"/>
          <w:szCs w:val="24"/>
        </w:rPr>
        <w:t xml:space="preserve">Drivers will </w:t>
      </w:r>
      <w:r w:rsidR="00530036">
        <w:rPr>
          <w:rFonts w:ascii="Calibri" w:hAnsi="Calibri" w:cs="Calibri"/>
          <w:sz w:val="24"/>
          <w:szCs w:val="24"/>
        </w:rPr>
        <w:t>submit their licence and national insurance number to allow for a licence check to take place</w:t>
      </w:r>
      <w:r w:rsidRPr="00AA3D32">
        <w:rPr>
          <w:rFonts w:ascii="Calibri" w:hAnsi="Calibri" w:cs="Calibri"/>
          <w:sz w:val="24"/>
          <w:szCs w:val="24"/>
        </w:rPr>
        <w:t>.</w:t>
      </w:r>
    </w:p>
    <w:p w14:paraId="46F6A500" w14:textId="1A5D30DB" w:rsidR="00F744FD" w:rsidRPr="00AA3D32" w:rsidRDefault="00530036" w:rsidP="00740E22">
      <w:pPr>
        <w:spacing w:before="200"/>
        <w:jc w:val="both"/>
        <w:rPr>
          <w:rFonts w:ascii="Calibri" w:hAnsi="Calibri" w:cs="Calibri"/>
          <w:sz w:val="24"/>
          <w:szCs w:val="24"/>
        </w:rPr>
      </w:pPr>
      <w:r>
        <w:rPr>
          <w:rFonts w:ascii="Calibri" w:hAnsi="Calibri" w:cs="Calibri"/>
          <w:sz w:val="24"/>
          <w:szCs w:val="24"/>
        </w:rPr>
        <w:t>Company vehicles</w:t>
      </w:r>
      <w:r w:rsidR="00F744FD" w:rsidRPr="00AA3D32">
        <w:rPr>
          <w:rFonts w:ascii="Calibri" w:hAnsi="Calibri" w:cs="Calibri"/>
          <w:sz w:val="24"/>
          <w:szCs w:val="24"/>
        </w:rPr>
        <w:t xml:space="preserve"> will carry strictly one person per seat and seat belts will be worn at all times.</w:t>
      </w:r>
    </w:p>
    <w:p w14:paraId="7F24D5B3" w14:textId="77777777"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t>Fines accrued will be paid by the driver at the time the offence was committed.</w:t>
      </w:r>
    </w:p>
    <w:p w14:paraId="43273906" w14:textId="41049612" w:rsidR="00F744FD" w:rsidRPr="00AA3D32" w:rsidRDefault="00F744FD" w:rsidP="00740E22">
      <w:pPr>
        <w:spacing w:before="200"/>
        <w:jc w:val="both"/>
        <w:rPr>
          <w:rFonts w:ascii="Calibri" w:hAnsi="Calibri" w:cs="Calibri"/>
          <w:sz w:val="24"/>
          <w:szCs w:val="24"/>
        </w:rPr>
      </w:pPr>
      <w:r w:rsidRPr="00AA3D32">
        <w:rPr>
          <w:rFonts w:ascii="Calibri" w:hAnsi="Calibri" w:cs="Calibri"/>
          <w:sz w:val="24"/>
          <w:szCs w:val="24"/>
        </w:rPr>
        <w:lastRenderedPageBreak/>
        <w:t xml:space="preserve">Starting and closing mileage, along with any potential risks or defects identified, will be reported upon return to </w:t>
      </w:r>
      <w:r w:rsidR="00530036">
        <w:rPr>
          <w:rFonts w:ascii="Calibri" w:hAnsi="Calibri" w:cs="Calibri"/>
          <w:sz w:val="24"/>
          <w:szCs w:val="24"/>
        </w:rPr>
        <w:t>site</w:t>
      </w:r>
      <w:r w:rsidRPr="00AA3D32">
        <w:rPr>
          <w:rFonts w:ascii="Calibri" w:hAnsi="Calibri" w:cs="Calibri"/>
          <w:sz w:val="24"/>
          <w:szCs w:val="24"/>
        </w:rPr>
        <w:t xml:space="preserve">. </w:t>
      </w:r>
    </w:p>
    <w:p w14:paraId="52C384E7" w14:textId="14AF27E7" w:rsidR="00F744FD" w:rsidRPr="00AA3D32" w:rsidRDefault="00530036" w:rsidP="00740E22">
      <w:pPr>
        <w:spacing w:before="200"/>
        <w:jc w:val="both"/>
        <w:rPr>
          <w:rFonts w:ascii="Calibri" w:hAnsi="Calibri" w:cs="Calibri"/>
          <w:sz w:val="24"/>
          <w:szCs w:val="24"/>
        </w:rPr>
      </w:pPr>
      <w:r>
        <w:rPr>
          <w:rFonts w:ascii="Calibri" w:hAnsi="Calibri" w:cs="Calibri"/>
          <w:sz w:val="24"/>
          <w:szCs w:val="24"/>
        </w:rPr>
        <w:t>A list will be kept of all</w:t>
      </w:r>
      <w:r w:rsidR="00F744FD" w:rsidRPr="00AA3D32">
        <w:rPr>
          <w:rFonts w:ascii="Calibri" w:hAnsi="Calibri" w:cs="Calibri"/>
          <w:sz w:val="24"/>
          <w:szCs w:val="24"/>
        </w:rPr>
        <w:t xml:space="preserve"> staff members </w:t>
      </w:r>
      <w:r>
        <w:rPr>
          <w:rFonts w:ascii="Calibri" w:hAnsi="Calibri" w:cs="Calibri"/>
          <w:sz w:val="24"/>
          <w:szCs w:val="24"/>
        </w:rPr>
        <w:t xml:space="preserve">that </w:t>
      </w:r>
      <w:r w:rsidR="00F744FD" w:rsidRPr="00AA3D32">
        <w:rPr>
          <w:rFonts w:ascii="Calibri" w:hAnsi="Calibri" w:cs="Calibri"/>
          <w:sz w:val="24"/>
          <w:szCs w:val="24"/>
        </w:rPr>
        <w:t xml:space="preserve">hold the required licence and have completed </w:t>
      </w:r>
      <w:r w:rsidRPr="00AA3D32">
        <w:rPr>
          <w:rFonts w:ascii="Calibri" w:hAnsi="Calibri" w:cs="Calibri"/>
          <w:sz w:val="24"/>
          <w:szCs w:val="24"/>
        </w:rPr>
        <w:t>specific</w:t>
      </w:r>
      <w:r>
        <w:rPr>
          <w:rFonts w:ascii="Calibri" w:hAnsi="Calibri" w:cs="Calibri"/>
          <w:sz w:val="24"/>
          <w:szCs w:val="24"/>
        </w:rPr>
        <w:t xml:space="preserve"> assessment</w:t>
      </w:r>
      <w:r w:rsidR="00F744FD" w:rsidRPr="00AA3D32">
        <w:rPr>
          <w:rFonts w:ascii="Calibri" w:hAnsi="Calibri" w:cs="Calibri"/>
          <w:sz w:val="24"/>
          <w:szCs w:val="24"/>
        </w:rPr>
        <w:t xml:space="preserve"> allowing them to drive </w:t>
      </w:r>
      <w:r>
        <w:rPr>
          <w:rFonts w:ascii="Calibri" w:hAnsi="Calibri" w:cs="Calibri"/>
          <w:sz w:val="24"/>
          <w:szCs w:val="24"/>
        </w:rPr>
        <w:t>company vehicles</w:t>
      </w:r>
      <w:r w:rsidR="00F744FD" w:rsidRPr="00AA3D32">
        <w:rPr>
          <w:rFonts w:ascii="Calibri" w:hAnsi="Calibri" w:cs="Calibri"/>
          <w:sz w:val="24"/>
          <w:szCs w:val="24"/>
        </w:rPr>
        <w:t>:</w:t>
      </w:r>
    </w:p>
    <w:p w14:paraId="6D99E29A" w14:textId="46E1139C" w:rsidR="00F744FD" w:rsidRPr="00AA3D32" w:rsidRDefault="00346F4B" w:rsidP="00742302">
      <w:pPr>
        <w:pStyle w:val="Heading10"/>
      </w:pPr>
      <w:bookmarkStart w:id="65" w:name="_School_trips_and"/>
      <w:bookmarkEnd w:id="65"/>
      <w:r w:rsidRPr="00AA3D32">
        <w:t xml:space="preserve"> </w:t>
      </w:r>
      <w:r w:rsidR="00530036">
        <w:t>T</w:t>
      </w:r>
      <w:r w:rsidR="00F744FD" w:rsidRPr="00AA3D32">
        <w:t xml:space="preserve">rips and visits </w:t>
      </w:r>
    </w:p>
    <w:p w14:paraId="6693C7AD" w14:textId="1141848F" w:rsidR="00F744FD" w:rsidRPr="00AA3D32" w:rsidRDefault="00F744FD" w:rsidP="00080A23">
      <w:pPr>
        <w:spacing w:before="200"/>
        <w:jc w:val="both"/>
        <w:rPr>
          <w:rFonts w:ascii="Calibri" w:hAnsi="Calibri" w:cs="Calibri"/>
          <w:sz w:val="24"/>
          <w:szCs w:val="24"/>
        </w:rPr>
      </w:pPr>
      <w:r w:rsidRPr="00AA3D32">
        <w:rPr>
          <w:rFonts w:ascii="Calibri" w:hAnsi="Calibri" w:cs="Calibri"/>
          <w:sz w:val="24"/>
          <w:szCs w:val="24"/>
        </w:rPr>
        <w:t>Health and safety policy and procedures concerning trips and visits, including trips abroad, are contained in the</w:t>
      </w:r>
      <w:r w:rsidR="00530036">
        <w:rPr>
          <w:rFonts w:ascii="Calibri" w:hAnsi="Calibri" w:cs="Calibri"/>
          <w:sz w:val="24"/>
          <w:szCs w:val="24"/>
        </w:rPr>
        <w:t xml:space="preserve"> OPG’s</w:t>
      </w:r>
      <w:r w:rsidRPr="00AA3D32">
        <w:rPr>
          <w:rFonts w:ascii="Calibri" w:hAnsi="Calibri" w:cs="Calibri"/>
          <w:sz w:val="24"/>
          <w:szCs w:val="24"/>
        </w:rPr>
        <w:t xml:space="preserve"> Educational </w:t>
      </w:r>
      <w:r w:rsidR="00FF62F0" w:rsidRPr="00AA3D32">
        <w:rPr>
          <w:rFonts w:ascii="Calibri" w:hAnsi="Calibri" w:cs="Calibri"/>
          <w:sz w:val="24"/>
          <w:szCs w:val="24"/>
        </w:rPr>
        <w:t>Visits</w:t>
      </w:r>
      <w:r w:rsidRPr="00AA3D32">
        <w:rPr>
          <w:rFonts w:ascii="Calibri" w:hAnsi="Calibri" w:cs="Calibri"/>
          <w:sz w:val="24"/>
          <w:szCs w:val="24"/>
        </w:rPr>
        <w:t xml:space="preserve"> and </w:t>
      </w:r>
      <w:r w:rsidR="00FF62F0" w:rsidRPr="00AA3D32">
        <w:rPr>
          <w:rFonts w:ascii="Calibri" w:hAnsi="Calibri" w:cs="Calibri"/>
          <w:sz w:val="24"/>
          <w:szCs w:val="24"/>
        </w:rPr>
        <w:t>School Trips</w:t>
      </w:r>
      <w:r w:rsidRPr="00AA3D32">
        <w:rPr>
          <w:rFonts w:ascii="Calibri" w:hAnsi="Calibri" w:cs="Calibri"/>
          <w:sz w:val="24"/>
          <w:szCs w:val="24"/>
        </w:rPr>
        <w:t xml:space="preserve"> Policy. </w:t>
      </w:r>
      <w:bookmarkStart w:id="66" w:name="_Manual_handling"/>
      <w:bookmarkStart w:id="67" w:name="_Workplace_health_and_1"/>
      <w:bookmarkEnd w:id="66"/>
      <w:bookmarkEnd w:id="67"/>
    </w:p>
    <w:p w14:paraId="4E602F6F" w14:textId="7DF6E9E5" w:rsidR="00F744FD" w:rsidRPr="00AA3D32" w:rsidRDefault="00346F4B" w:rsidP="00742302">
      <w:pPr>
        <w:pStyle w:val="Heading10"/>
      </w:pPr>
      <w:bookmarkStart w:id="68" w:name="_Monitoring_and_review"/>
      <w:bookmarkEnd w:id="68"/>
      <w:r w:rsidRPr="00AA3D32">
        <w:t xml:space="preserve"> </w:t>
      </w:r>
      <w:r w:rsidR="00F744FD" w:rsidRPr="00AA3D32">
        <w:t xml:space="preserve">Monitoring and review </w:t>
      </w:r>
    </w:p>
    <w:p w14:paraId="5B088B44" w14:textId="53EF5380" w:rsidR="00F744FD" w:rsidRPr="00AA3D32" w:rsidRDefault="00F744FD" w:rsidP="00226C8E">
      <w:pPr>
        <w:spacing w:before="200"/>
        <w:jc w:val="both"/>
        <w:rPr>
          <w:rFonts w:ascii="Calibri" w:hAnsi="Calibri" w:cs="Calibri"/>
          <w:bCs/>
          <w:sz w:val="24"/>
          <w:szCs w:val="24"/>
        </w:rPr>
      </w:pPr>
      <w:r w:rsidRPr="00AA3D32">
        <w:rPr>
          <w:rFonts w:ascii="Calibri" w:hAnsi="Calibri" w:cs="Calibri"/>
          <w:bCs/>
          <w:sz w:val="24"/>
          <w:szCs w:val="24"/>
        </w:rPr>
        <w:t xml:space="preserve">The effectiveness of this policy will be monitored continually by the </w:t>
      </w:r>
      <w:r w:rsidR="00B04F87">
        <w:rPr>
          <w:rFonts w:ascii="Calibri" w:hAnsi="Calibri" w:cs="Calibri"/>
          <w:bCs/>
          <w:sz w:val="24"/>
          <w:szCs w:val="24"/>
        </w:rPr>
        <w:t>Responsible Individual</w:t>
      </w:r>
      <w:r w:rsidR="00530036">
        <w:rPr>
          <w:rFonts w:ascii="Calibri" w:hAnsi="Calibri" w:cs="Calibri"/>
          <w:bCs/>
          <w:sz w:val="24"/>
          <w:szCs w:val="24"/>
        </w:rPr>
        <w:t xml:space="preserve"> and Safety Department</w:t>
      </w:r>
      <w:r w:rsidRPr="00AA3D32">
        <w:rPr>
          <w:rFonts w:ascii="Calibri" w:hAnsi="Calibri" w:cs="Calibri"/>
          <w:bCs/>
          <w:sz w:val="24"/>
          <w:szCs w:val="24"/>
        </w:rPr>
        <w:t>. Any necessary amendments may be made immediately.</w:t>
      </w:r>
    </w:p>
    <w:p w14:paraId="71D396A7" w14:textId="683C4A1C" w:rsidR="00F744FD" w:rsidRDefault="00F744FD" w:rsidP="00226C8E">
      <w:pPr>
        <w:spacing w:before="200"/>
        <w:jc w:val="both"/>
        <w:rPr>
          <w:rFonts w:ascii="Calibri" w:hAnsi="Calibri" w:cs="Calibri"/>
          <w:bCs/>
          <w:sz w:val="24"/>
          <w:szCs w:val="24"/>
        </w:rPr>
      </w:pPr>
      <w:r w:rsidRPr="00AA3D32">
        <w:rPr>
          <w:rFonts w:ascii="Calibri" w:hAnsi="Calibri" w:cs="Calibri"/>
          <w:bCs/>
          <w:sz w:val="24"/>
          <w:szCs w:val="24"/>
        </w:rPr>
        <w:t xml:space="preserve">The next scheduled review date for this policy is </w:t>
      </w:r>
      <w:r w:rsidR="004A6F82">
        <w:rPr>
          <w:rFonts w:ascii="Calibri" w:hAnsi="Calibri" w:cs="Calibri"/>
          <w:b/>
          <w:sz w:val="24"/>
          <w:szCs w:val="24"/>
        </w:rPr>
        <w:t>March</w:t>
      </w:r>
      <w:r w:rsidR="00530036" w:rsidRPr="004B17ED">
        <w:rPr>
          <w:rFonts w:ascii="Calibri" w:hAnsi="Calibri" w:cs="Calibri"/>
          <w:b/>
          <w:sz w:val="24"/>
          <w:szCs w:val="24"/>
        </w:rPr>
        <w:t xml:space="preserve"> 2023</w:t>
      </w:r>
      <w:r w:rsidRPr="00530036">
        <w:rPr>
          <w:rFonts w:ascii="Calibri" w:hAnsi="Calibri" w:cs="Calibri"/>
          <w:bCs/>
          <w:sz w:val="24"/>
          <w:szCs w:val="24"/>
        </w:rPr>
        <w:t>.</w:t>
      </w:r>
    </w:p>
    <w:p w14:paraId="6BF40C21" w14:textId="59AF06A2" w:rsidR="006724C8" w:rsidRDefault="006724C8" w:rsidP="00226C8E">
      <w:pPr>
        <w:spacing w:before="200"/>
        <w:jc w:val="both"/>
        <w:rPr>
          <w:rFonts w:ascii="Calibri" w:hAnsi="Calibri" w:cs="Calibri"/>
          <w:bCs/>
          <w:sz w:val="24"/>
          <w:szCs w:val="24"/>
        </w:rPr>
      </w:pPr>
    </w:p>
    <w:p w14:paraId="2A9E51EB" w14:textId="77777777" w:rsidR="006724C8" w:rsidRPr="00AA3D32" w:rsidRDefault="006724C8" w:rsidP="00226C8E">
      <w:pPr>
        <w:spacing w:before="200"/>
        <w:jc w:val="both"/>
        <w:rPr>
          <w:rFonts w:ascii="Calibri" w:hAnsi="Calibri" w:cs="Calibri"/>
          <w:bCs/>
          <w:sz w:val="24"/>
          <w:szCs w:val="24"/>
        </w:rPr>
      </w:pPr>
    </w:p>
    <w:tbl>
      <w:tblPr>
        <w:tblStyle w:val="TableGrid"/>
        <w:tblW w:w="0" w:type="auto"/>
        <w:tblLook w:val="04A0" w:firstRow="1" w:lastRow="0" w:firstColumn="1" w:lastColumn="0" w:noHBand="0" w:noVBand="1"/>
      </w:tblPr>
      <w:tblGrid>
        <w:gridCol w:w="3005"/>
        <w:gridCol w:w="3005"/>
        <w:gridCol w:w="3006"/>
      </w:tblGrid>
      <w:tr w:rsidR="006724C8" w14:paraId="12BDB29D" w14:textId="77777777" w:rsidTr="006724C8">
        <w:tc>
          <w:tcPr>
            <w:tcW w:w="3005" w:type="dxa"/>
          </w:tcPr>
          <w:p w14:paraId="6DC83249" w14:textId="4756ED9E" w:rsidR="006724C8" w:rsidRDefault="006724C8" w:rsidP="00226C8E">
            <w:pPr>
              <w:spacing w:before="200"/>
              <w:jc w:val="both"/>
            </w:pPr>
            <w:bookmarkStart w:id="69" w:name="_Definition"/>
            <w:bookmarkEnd w:id="41"/>
            <w:bookmarkEnd w:id="69"/>
            <w:r>
              <w:t>Signed off By:</w:t>
            </w:r>
          </w:p>
        </w:tc>
        <w:tc>
          <w:tcPr>
            <w:tcW w:w="3005" w:type="dxa"/>
          </w:tcPr>
          <w:p w14:paraId="343E00F3" w14:textId="3FF4C676" w:rsidR="006724C8" w:rsidRDefault="006724C8" w:rsidP="00226C8E">
            <w:pPr>
              <w:spacing w:before="200"/>
              <w:jc w:val="both"/>
            </w:pPr>
            <w:r>
              <w:t>Signature:</w:t>
            </w:r>
          </w:p>
        </w:tc>
        <w:tc>
          <w:tcPr>
            <w:tcW w:w="3006" w:type="dxa"/>
          </w:tcPr>
          <w:p w14:paraId="49B72971" w14:textId="43C4641F" w:rsidR="006724C8" w:rsidRDefault="006724C8" w:rsidP="00226C8E">
            <w:pPr>
              <w:spacing w:before="200"/>
              <w:jc w:val="both"/>
            </w:pPr>
            <w:r>
              <w:t>Date:</w:t>
            </w:r>
          </w:p>
        </w:tc>
      </w:tr>
      <w:tr w:rsidR="006724C8" w14:paraId="6E3B0215" w14:textId="77777777" w:rsidTr="006724C8">
        <w:tc>
          <w:tcPr>
            <w:tcW w:w="3005" w:type="dxa"/>
          </w:tcPr>
          <w:p w14:paraId="1279ED5B" w14:textId="5307EA8D" w:rsidR="006724C8" w:rsidRDefault="006724C8" w:rsidP="00226C8E">
            <w:pPr>
              <w:spacing w:before="200"/>
              <w:jc w:val="both"/>
            </w:pPr>
            <w:r>
              <w:t>Emma Shaw – Business Manager</w:t>
            </w:r>
          </w:p>
        </w:tc>
        <w:tc>
          <w:tcPr>
            <w:tcW w:w="3005" w:type="dxa"/>
          </w:tcPr>
          <w:p w14:paraId="6A937800" w14:textId="43BB25B4" w:rsidR="006724C8" w:rsidRDefault="006724C8" w:rsidP="00226C8E">
            <w:pPr>
              <w:spacing w:before="200"/>
              <w:jc w:val="both"/>
            </w:pPr>
            <w:r>
              <w:rPr>
                <w:noProof/>
                <w:lang w:eastAsia="en-GB"/>
              </w:rPr>
              <w:drawing>
                <wp:inline distT="0" distB="0" distL="0" distR="0" wp14:anchorId="7DA24A12" wp14:editId="56009304">
                  <wp:extent cx="153352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3525" cy="457200"/>
                          </a:xfrm>
                          <a:prstGeom prst="rect">
                            <a:avLst/>
                          </a:prstGeom>
                        </pic:spPr>
                      </pic:pic>
                    </a:graphicData>
                  </a:graphic>
                </wp:inline>
              </w:drawing>
            </w:r>
          </w:p>
        </w:tc>
        <w:tc>
          <w:tcPr>
            <w:tcW w:w="3006" w:type="dxa"/>
          </w:tcPr>
          <w:p w14:paraId="366F7DD4" w14:textId="63630178" w:rsidR="006724C8" w:rsidRDefault="006724C8" w:rsidP="00226C8E">
            <w:pPr>
              <w:spacing w:before="200"/>
              <w:jc w:val="both"/>
            </w:pPr>
            <w:r>
              <w:t>28/07/2022</w:t>
            </w:r>
          </w:p>
        </w:tc>
      </w:tr>
    </w:tbl>
    <w:p w14:paraId="7EAA1C7C" w14:textId="1426534B" w:rsidR="00F744FD" w:rsidRDefault="00F744FD" w:rsidP="00226C8E">
      <w:pPr>
        <w:spacing w:before="200"/>
        <w:jc w:val="both"/>
      </w:pPr>
    </w:p>
    <w:sectPr w:rsidR="00F744FD" w:rsidSect="00B30FD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5446D" w14:textId="77777777" w:rsidR="00005486" w:rsidRDefault="00005486" w:rsidP="00AD4155">
      <w:r>
        <w:separator/>
      </w:r>
    </w:p>
  </w:endnote>
  <w:endnote w:type="continuationSeparator" w:id="0">
    <w:p w14:paraId="55ABB853" w14:textId="77777777" w:rsidR="00005486" w:rsidRDefault="0000548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EFC694C-E747-4C67-9F66-3502F8C75828}"/>
    <w:embedBold r:id="rId2" w:fontKey="{695C6C16-6C70-4FB3-970C-24A1CAAFA047}"/>
  </w:font>
  <w:font w:name="Tahoma">
    <w:panose1 w:val="020B0604030504040204"/>
    <w:charset w:val="00"/>
    <w:family w:val="swiss"/>
    <w:pitch w:val="variable"/>
    <w:sig w:usb0="E1002EFF" w:usb1="C000605B" w:usb2="00000029" w:usb3="00000000" w:csb0="000101FF" w:csb1="00000000"/>
    <w:embedRegular r:id="rId3" w:fontKey="{143E873A-17EA-4C8C-8DC0-AB2A4AD2BB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9F0DE" w14:textId="77777777" w:rsidR="00005486" w:rsidRDefault="00005486" w:rsidP="00AD4155">
      <w:r>
        <w:separator/>
      </w:r>
    </w:p>
  </w:footnote>
  <w:footnote w:type="continuationSeparator" w:id="0">
    <w:p w14:paraId="260414EA" w14:textId="77777777" w:rsidR="00005486" w:rsidRDefault="00005486"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9"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BD735C"/>
    <w:multiLevelType w:val="hybridMultilevel"/>
    <w:tmpl w:val="4582D88E"/>
    <w:lvl w:ilvl="0" w:tplc="3C808BC0">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B4551F4"/>
    <w:multiLevelType w:val="hybridMultilevel"/>
    <w:tmpl w:val="2DA0A6A6"/>
    <w:lvl w:ilvl="0" w:tplc="E0327C32">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4"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8"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802D40"/>
    <w:multiLevelType w:val="hybridMultilevel"/>
    <w:tmpl w:val="08C60B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7"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7345A3E"/>
    <w:multiLevelType w:val="hybridMultilevel"/>
    <w:tmpl w:val="3D94A1F0"/>
    <w:lvl w:ilvl="0" w:tplc="F784483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3A7872"/>
    <w:multiLevelType w:val="hybridMultilevel"/>
    <w:tmpl w:val="02C6B7A2"/>
    <w:lvl w:ilvl="0" w:tplc="1F3CB1AA">
      <w:start w:val="1"/>
      <w:numFmt w:val="bullet"/>
      <w:lvlText w:val=""/>
      <w:lvlJc w:val="left"/>
      <w:pPr>
        <w:tabs>
          <w:tab w:val="num" w:pos="360"/>
        </w:tabs>
        <w:ind w:left="283" w:hanging="283"/>
      </w:pPr>
      <w:rPr>
        <w:rFonts w:ascii="Wingdings" w:hAnsi="Wingdings" w:hint="default"/>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1F0750"/>
    <w:multiLevelType w:val="hybridMultilevel"/>
    <w:tmpl w:val="92380792"/>
    <w:lvl w:ilvl="0" w:tplc="B56EE628">
      <w:start w:val="1"/>
      <w:numFmt w:val="bullet"/>
      <w:lvlText w:val="•"/>
      <w:lvlJc w:val="left"/>
      <w:pPr>
        <w:tabs>
          <w:tab w:val="num" w:pos="720"/>
        </w:tabs>
        <w:ind w:left="720" w:hanging="360"/>
      </w:pPr>
      <w:rPr>
        <w:rFonts w:ascii="Arial" w:hAnsi="Arial" w:hint="default"/>
      </w:rPr>
    </w:lvl>
    <w:lvl w:ilvl="1" w:tplc="08EED57C">
      <w:start w:val="1"/>
      <w:numFmt w:val="bullet"/>
      <w:lvlText w:val="•"/>
      <w:lvlJc w:val="left"/>
      <w:pPr>
        <w:tabs>
          <w:tab w:val="num" w:pos="1440"/>
        </w:tabs>
        <w:ind w:left="1440" w:hanging="360"/>
      </w:pPr>
      <w:rPr>
        <w:rFonts w:ascii="Arial" w:hAnsi="Arial" w:hint="default"/>
      </w:rPr>
    </w:lvl>
    <w:lvl w:ilvl="2" w:tplc="7466FE8A" w:tentative="1">
      <w:start w:val="1"/>
      <w:numFmt w:val="bullet"/>
      <w:lvlText w:val="•"/>
      <w:lvlJc w:val="left"/>
      <w:pPr>
        <w:tabs>
          <w:tab w:val="num" w:pos="2160"/>
        </w:tabs>
        <w:ind w:left="2160" w:hanging="360"/>
      </w:pPr>
      <w:rPr>
        <w:rFonts w:ascii="Arial" w:hAnsi="Arial" w:hint="default"/>
      </w:rPr>
    </w:lvl>
    <w:lvl w:ilvl="3" w:tplc="848EDA4E" w:tentative="1">
      <w:start w:val="1"/>
      <w:numFmt w:val="bullet"/>
      <w:lvlText w:val="•"/>
      <w:lvlJc w:val="left"/>
      <w:pPr>
        <w:tabs>
          <w:tab w:val="num" w:pos="2880"/>
        </w:tabs>
        <w:ind w:left="2880" w:hanging="360"/>
      </w:pPr>
      <w:rPr>
        <w:rFonts w:ascii="Arial" w:hAnsi="Arial" w:hint="default"/>
      </w:rPr>
    </w:lvl>
    <w:lvl w:ilvl="4" w:tplc="8408A138" w:tentative="1">
      <w:start w:val="1"/>
      <w:numFmt w:val="bullet"/>
      <w:lvlText w:val="•"/>
      <w:lvlJc w:val="left"/>
      <w:pPr>
        <w:tabs>
          <w:tab w:val="num" w:pos="3600"/>
        </w:tabs>
        <w:ind w:left="3600" w:hanging="360"/>
      </w:pPr>
      <w:rPr>
        <w:rFonts w:ascii="Arial" w:hAnsi="Arial" w:hint="default"/>
      </w:rPr>
    </w:lvl>
    <w:lvl w:ilvl="5" w:tplc="548CE0EE" w:tentative="1">
      <w:start w:val="1"/>
      <w:numFmt w:val="bullet"/>
      <w:lvlText w:val="•"/>
      <w:lvlJc w:val="left"/>
      <w:pPr>
        <w:tabs>
          <w:tab w:val="num" w:pos="4320"/>
        </w:tabs>
        <w:ind w:left="4320" w:hanging="360"/>
      </w:pPr>
      <w:rPr>
        <w:rFonts w:ascii="Arial" w:hAnsi="Arial" w:hint="default"/>
      </w:rPr>
    </w:lvl>
    <w:lvl w:ilvl="6" w:tplc="9FA2A568" w:tentative="1">
      <w:start w:val="1"/>
      <w:numFmt w:val="bullet"/>
      <w:lvlText w:val="•"/>
      <w:lvlJc w:val="left"/>
      <w:pPr>
        <w:tabs>
          <w:tab w:val="num" w:pos="5040"/>
        </w:tabs>
        <w:ind w:left="5040" w:hanging="360"/>
      </w:pPr>
      <w:rPr>
        <w:rFonts w:ascii="Arial" w:hAnsi="Arial" w:hint="default"/>
      </w:rPr>
    </w:lvl>
    <w:lvl w:ilvl="7" w:tplc="0EDC69E2" w:tentative="1">
      <w:start w:val="1"/>
      <w:numFmt w:val="bullet"/>
      <w:lvlText w:val="•"/>
      <w:lvlJc w:val="left"/>
      <w:pPr>
        <w:tabs>
          <w:tab w:val="num" w:pos="5760"/>
        </w:tabs>
        <w:ind w:left="5760" w:hanging="360"/>
      </w:pPr>
      <w:rPr>
        <w:rFonts w:ascii="Arial" w:hAnsi="Arial" w:hint="default"/>
      </w:rPr>
    </w:lvl>
    <w:lvl w:ilvl="8" w:tplc="873ED34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686244"/>
    <w:multiLevelType w:val="hybridMultilevel"/>
    <w:tmpl w:val="D068D0C0"/>
    <w:lvl w:ilvl="0" w:tplc="5F84DA06">
      <w:start w:val="1"/>
      <w:numFmt w:val="decimal"/>
      <w:lvlText w:val="%1."/>
      <w:lvlJc w:val="left"/>
      <w:pPr>
        <w:ind w:left="1494"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5515328">
    <w:abstractNumId w:val="44"/>
  </w:num>
  <w:num w:numId="2" w16cid:durableId="1635140507">
    <w:abstractNumId w:val="45"/>
  </w:num>
  <w:num w:numId="3" w16cid:durableId="288974590">
    <w:abstractNumId w:val="33"/>
  </w:num>
  <w:num w:numId="4" w16cid:durableId="399602637">
    <w:abstractNumId w:val="4"/>
  </w:num>
  <w:num w:numId="5" w16cid:durableId="1097556761">
    <w:abstractNumId w:val="34"/>
  </w:num>
  <w:num w:numId="6" w16cid:durableId="224417470">
    <w:abstractNumId w:val="24"/>
  </w:num>
  <w:num w:numId="7" w16cid:durableId="1358459444">
    <w:abstractNumId w:val="46"/>
  </w:num>
  <w:num w:numId="8" w16cid:durableId="1408697082">
    <w:abstractNumId w:val="30"/>
  </w:num>
  <w:num w:numId="9" w16cid:durableId="2080128255">
    <w:abstractNumId w:val="10"/>
  </w:num>
  <w:num w:numId="10" w16cid:durableId="686911853">
    <w:abstractNumId w:val="29"/>
  </w:num>
  <w:num w:numId="11" w16cid:durableId="1224364982">
    <w:abstractNumId w:val="21"/>
  </w:num>
  <w:num w:numId="12" w16cid:durableId="936209482">
    <w:abstractNumId w:val="47"/>
  </w:num>
  <w:num w:numId="13" w16cid:durableId="397676809">
    <w:abstractNumId w:val="38"/>
  </w:num>
  <w:num w:numId="14" w16cid:durableId="212157304">
    <w:abstractNumId w:val="22"/>
  </w:num>
  <w:num w:numId="15" w16cid:durableId="2123453896">
    <w:abstractNumId w:val="27"/>
  </w:num>
  <w:num w:numId="16" w16cid:durableId="1311128826">
    <w:abstractNumId w:val="8"/>
  </w:num>
  <w:num w:numId="17" w16cid:durableId="216402667">
    <w:abstractNumId w:val="23"/>
  </w:num>
  <w:num w:numId="18" w16cid:durableId="93138670">
    <w:abstractNumId w:val="6"/>
  </w:num>
  <w:num w:numId="19" w16cid:durableId="1835489500">
    <w:abstractNumId w:val="5"/>
  </w:num>
  <w:num w:numId="20" w16cid:durableId="396628501">
    <w:abstractNumId w:val="1"/>
  </w:num>
  <w:num w:numId="21" w16cid:durableId="1943953487">
    <w:abstractNumId w:val="15"/>
  </w:num>
  <w:num w:numId="22" w16cid:durableId="1327631957">
    <w:abstractNumId w:val="2"/>
  </w:num>
  <w:num w:numId="23" w16cid:durableId="44183684">
    <w:abstractNumId w:val="51"/>
  </w:num>
  <w:num w:numId="24" w16cid:durableId="1950702280">
    <w:abstractNumId w:val="9"/>
  </w:num>
  <w:num w:numId="25" w16cid:durableId="453014506">
    <w:abstractNumId w:val="18"/>
  </w:num>
  <w:num w:numId="26" w16cid:durableId="704521220">
    <w:abstractNumId w:val="12"/>
  </w:num>
  <w:num w:numId="27" w16cid:durableId="480469789">
    <w:abstractNumId w:val="48"/>
  </w:num>
  <w:num w:numId="28" w16cid:durableId="927926694">
    <w:abstractNumId w:val="41"/>
  </w:num>
  <w:num w:numId="29" w16cid:durableId="1222326973">
    <w:abstractNumId w:val="31"/>
  </w:num>
  <w:num w:numId="30" w16cid:durableId="1803840645">
    <w:abstractNumId w:val="3"/>
  </w:num>
  <w:num w:numId="31" w16cid:durableId="583683944">
    <w:abstractNumId w:val="50"/>
  </w:num>
  <w:num w:numId="32" w16cid:durableId="1827472960">
    <w:abstractNumId w:val="40"/>
  </w:num>
  <w:num w:numId="33" w16cid:durableId="292635770">
    <w:abstractNumId w:val="7"/>
  </w:num>
  <w:num w:numId="34" w16cid:durableId="1681545460">
    <w:abstractNumId w:val="19"/>
  </w:num>
  <w:num w:numId="35" w16cid:durableId="1992825353">
    <w:abstractNumId w:val="53"/>
  </w:num>
  <w:num w:numId="36" w16cid:durableId="2011443999">
    <w:abstractNumId w:val="39"/>
  </w:num>
  <w:num w:numId="37" w16cid:durableId="1694574510">
    <w:abstractNumId w:val="16"/>
  </w:num>
  <w:num w:numId="38" w16cid:durableId="29114545">
    <w:abstractNumId w:val="43"/>
  </w:num>
  <w:num w:numId="39" w16cid:durableId="902721350">
    <w:abstractNumId w:val="52"/>
  </w:num>
  <w:num w:numId="40" w16cid:durableId="826634220">
    <w:abstractNumId w:val="49"/>
  </w:num>
  <w:num w:numId="41" w16cid:durableId="103497800">
    <w:abstractNumId w:val="37"/>
  </w:num>
  <w:num w:numId="42" w16cid:durableId="272174247">
    <w:abstractNumId w:val="28"/>
  </w:num>
  <w:num w:numId="43" w16cid:durableId="1026559964">
    <w:abstractNumId w:val="14"/>
  </w:num>
  <w:num w:numId="44" w16cid:durableId="2033607218">
    <w:abstractNumId w:val="25"/>
  </w:num>
  <w:num w:numId="45" w16cid:durableId="1679960018">
    <w:abstractNumId w:val="0"/>
  </w:num>
  <w:num w:numId="46" w16cid:durableId="1009598015">
    <w:abstractNumId w:val="26"/>
  </w:num>
  <w:num w:numId="47" w16cid:durableId="958954868">
    <w:abstractNumId w:val="17"/>
  </w:num>
  <w:num w:numId="48" w16cid:durableId="594822031">
    <w:abstractNumId w:val="35"/>
  </w:num>
  <w:num w:numId="49" w16cid:durableId="326059438">
    <w:abstractNumId w:val="42"/>
  </w:num>
  <w:num w:numId="50" w16cid:durableId="1600061731">
    <w:abstractNumId w:val="13"/>
  </w:num>
  <w:num w:numId="51" w16cid:durableId="1324355463">
    <w:abstractNumId w:val="20"/>
  </w:num>
  <w:num w:numId="52" w16cid:durableId="1500270097">
    <w:abstractNumId w:val="32"/>
  </w:num>
  <w:num w:numId="53" w16cid:durableId="2008894802">
    <w:abstractNumId w:val="10"/>
  </w:num>
  <w:num w:numId="54" w16cid:durableId="72120238">
    <w:abstractNumId w:val="11"/>
  </w:num>
  <w:num w:numId="55" w16cid:durableId="832380963">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486"/>
    <w:rsid w:val="00006003"/>
    <w:rsid w:val="000100B6"/>
    <w:rsid w:val="0001177F"/>
    <w:rsid w:val="000118E2"/>
    <w:rsid w:val="00012052"/>
    <w:rsid w:val="00014C9F"/>
    <w:rsid w:val="00014CF2"/>
    <w:rsid w:val="000165F4"/>
    <w:rsid w:val="00020136"/>
    <w:rsid w:val="00020924"/>
    <w:rsid w:val="00020C64"/>
    <w:rsid w:val="00020DFD"/>
    <w:rsid w:val="00021F15"/>
    <w:rsid w:val="000229DE"/>
    <w:rsid w:val="00023B5B"/>
    <w:rsid w:val="00025A79"/>
    <w:rsid w:val="00026E96"/>
    <w:rsid w:val="00027A7B"/>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08BD"/>
    <w:rsid w:val="000624B2"/>
    <w:rsid w:val="00065C6B"/>
    <w:rsid w:val="000717B5"/>
    <w:rsid w:val="0007426C"/>
    <w:rsid w:val="00074C8C"/>
    <w:rsid w:val="00074D5E"/>
    <w:rsid w:val="00080091"/>
    <w:rsid w:val="00080783"/>
    <w:rsid w:val="00080A2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2ABE"/>
    <w:rsid w:val="000C3F05"/>
    <w:rsid w:val="000C61BF"/>
    <w:rsid w:val="000C65C8"/>
    <w:rsid w:val="000C70E2"/>
    <w:rsid w:val="000C7259"/>
    <w:rsid w:val="000C747B"/>
    <w:rsid w:val="000C75AE"/>
    <w:rsid w:val="000C7A4C"/>
    <w:rsid w:val="000D00DE"/>
    <w:rsid w:val="000D0695"/>
    <w:rsid w:val="000D1BC8"/>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563B"/>
    <w:rsid w:val="000E6EDE"/>
    <w:rsid w:val="000F0939"/>
    <w:rsid w:val="000F0BDC"/>
    <w:rsid w:val="000F2717"/>
    <w:rsid w:val="000F6641"/>
    <w:rsid w:val="000F7364"/>
    <w:rsid w:val="000F7B0E"/>
    <w:rsid w:val="0010030D"/>
    <w:rsid w:val="00100E48"/>
    <w:rsid w:val="00102117"/>
    <w:rsid w:val="001027B0"/>
    <w:rsid w:val="00102C35"/>
    <w:rsid w:val="00102F13"/>
    <w:rsid w:val="001041F9"/>
    <w:rsid w:val="00104487"/>
    <w:rsid w:val="0010744E"/>
    <w:rsid w:val="00107FF3"/>
    <w:rsid w:val="00111AB1"/>
    <w:rsid w:val="00112B3A"/>
    <w:rsid w:val="00112B99"/>
    <w:rsid w:val="00112BA7"/>
    <w:rsid w:val="00113D79"/>
    <w:rsid w:val="00114F0B"/>
    <w:rsid w:val="001154C5"/>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3A0B"/>
    <w:rsid w:val="00156A4D"/>
    <w:rsid w:val="00156C6A"/>
    <w:rsid w:val="001573B6"/>
    <w:rsid w:val="00157F90"/>
    <w:rsid w:val="00160266"/>
    <w:rsid w:val="0016046D"/>
    <w:rsid w:val="001617A3"/>
    <w:rsid w:val="001619CD"/>
    <w:rsid w:val="001635E9"/>
    <w:rsid w:val="00164236"/>
    <w:rsid w:val="00164909"/>
    <w:rsid w:val="00164D4D"/>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5D8"/>
    <w:rsid w:val="00183F7D"/>
    <w:rsid w:val="00186497"/>
    <w:rsid w:val="00191960"/>
    <w:rsid w:val="00191CCB"/>
    <w:rsid w:val="001920EE"/>
    <w:rsid w:val="00192F41"/>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1B"/>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3B6"/>
    <w:rsid w:val="001E6910"/>
    <w:rsid w:val="001E79D4"/>
    <w:rsid w:val="001F084F"/>
    <w:rsid w:val="001F3CFB"/>
    <w:rsid w:val="001F50FF"/>
    <w:rsid w:val="001F58F8"/>
    <w:rsid w:val="001F5C0B"/>
    <w:rsid w:val="001F635A"/>
    <w:rsid w:val="001F72EB"/>
    <w:rsid w:val="00201B4B"/>
    <w:rsid w:val="00206835"/>
    <w:rsid w:val="00206EDA"/>
    <w:rsid w:val="00207C5A"/>
    <w:rsid w:val="00212661"/>
    <w:rsid w:val="002128AD"/>
    <w:rsid w:val="00220DF6"/>
    <w:rsid w:val="00223D79"/>
    <w:rsid w:val="00224677"/>
    <w:rsid w:val="002255EF"/>
    <w:rsid w:val="002266F3"/>
    <w:rsid w:val="00226C8E"/>
    <w:rsid w:val="0023003F"/>
    <w:rsid w:val="00230DE8"/>
    <w:rsid w:val="002321FB"/>
    <w:rsid w:val="002333A7"/>
    <w:rsid w:val="00234463"/>
    <w:rsid w:val="00235A54"/>
    <w:rsid w:val="00236849"/>
    <w:rsid w:val="00237B28"/>
    <w:rsid w:val="00240743"/>
    <w:rsid w:val="00240E20"/>
    <w:rsid w:val="00241682"/>
    <w:rsid w:val="00241BCE"/>
    <w:rsid w:val="00243359"/>
    <w:rsid w:val="00243C32"/>
    <w:rsid w:val="002455D7"/>
    <w:rsid w:val="00246C04"/>
    <w:rsid w:val="002470C8"/>
    <w:rsid w:val="0025088A"/>
    <w:rsid w:val="00251899"/>
    <w:rsid w:val="00253BCA"/>
    <w:rsid w:val="002546E8"/>
    <w:rsid w:val="00255903"/>
    <w:rsid w:val="00255FE8"/>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3EFB"/>
    <w:rsid w:val="00296326"/>
    <w:rsid w:val="002A0C00"/>
    <w:rsid w:val="002A2040"/>
    <w:rsid w:val="002A3C43"/>
    <w:rsid w:val="002A43B2"/>
    <w:rsid w:val="002B016F"/>
    <w:rsid w:val="002B0F16"/>
    <w:rsid w:val="002B6711"/>
    <w:rsid w:val="002B7AD5"/>
    <w:rsid w:val="002C20A7"/>
    <w:rsid w:val="002C220C"/>
    <w:rsid w:val="002C2B06"/>
    <w:rsid w:val="002C358C"/>
    <w:rsid w:val="002C3AF5"/>
    <w:rsid w:val="002C4AE2"/>
    <w:rsid w:val="002C59B8"/>
    <w:rsid w:val="002C64EB"/>
    <w:rsid w:val="002C7582"/>
    <w:rsid w:val="002C7E5B"/>
    <w:rsid w:val="002D1396"/>
    <w:rsid w:val="002D1E35"/>
    <w:rsid w:val="002D2A32"/>
    <w:rsid w:val="002D349C"/>
    <w:rsid w:val="002D3A21"/>
    <w:rsid w:val="002D4754"/>
    <w:rsid w:val="002D6422"/>
    <w:rsid w:val="002D6B59"/>
    <w:rsid w:val="002D768D"/>
    <w:rsid w:val="002E1E2A"/>
    <w:rsid w:val="002E2188"/>
    <w:rsid w:val="002E324D"/>
    <w:rsid w:val="002E404D"/>
    <w:rsid w:val="002E5390"/>
    <w:rsid w:val="002E5B12"/>
    <w:rsid w:val="002E5B64"/>
    <w:rsid w:val="002E6879"/>
    <w:rsid w:val="002E6B97"/>
    <w:rsid w:val="002E7CA1"/>
    <w:rsid w:val="002F0D3C"/>
    <w:rsid w:val="002F12A4"/>
    <w:rsid w:val="002F166B"/>
    <w:rsid w:val="002F2CF8"/>
    <w:rsid w:val="002F7E63"/>
    <w:rsid w:val="003001A4"/>
    <w:rsid w:val="0030038C"/>
    <w:rsid w:val="00306711"/>
    <w:rsid w:val="00310EF5"/>
    <w:rsid w:val="003129E4"/>
    <w:rsid w:val="00313692"/>
    <w:rsid w:val="00314964"/>
    <w:rsid w:val="00315271"/>
    <w:rsid w:val="00317499"/>
    <w:rsid w:val="0032130A"/>
    <w:rsid w:val="00321E87"/>
    <w:rsid w:val="00322E1A"/>
    <w:rsid w:val="0032503F"/>
    <w:rsid w:val="003251F2"/>
    <w:rsid w:val="00326609"/>
    <w:rsid w:val="00326785"/>
    <w:rsid w:val="00330B5C"/>
    <w:rsid w:val="00330BD2"/>
    <w:rsid w:val="00330F8D"/>
    <w:rsid w:val="00333C39"/>
    <w:rsid w:val="0033414D"/>
    <w:rsid w:val="00334680"/>
    <w:rsid w:val="00340AA1"/>
    <w:rsid w:val="003436AA"/>
    <w:rsid w:val="00343931"/>
    <w:rsid w:val="003439C9"/>
    <w:rsid w:val="0034614D"/>
    <w:rsid w:val="00346F4B"/>
    <w:rsid w:val="0034785B"/>
    <w:rsid w:val="00350000"/>
    <w:rsid w:val="0035319B"/>
    <w:rsid w:val="003537FB"/>
    <w:rsid w:val="003572E2"/>
    <w:rsid w:val="003573B4"/>
    <w:rsid w:val="00357E5F"/>
    <w:rsid w:val="00360133"/>
    <w:rsid w:val="00360212"/>
    <w:rsid w:val="00361211"/>
    <w:rsid w:val="00361A70"/>
    <w:rsid w:val="003625AB"/>
    <w:rsid w:val="00366529"/>
    <w:rsid w:val="00367D95"/>
    <w:rsid w:val="0037033B"/>
    <w:rsid w:val="00370C93"/>
    <w:rsid w:val="00370F77"/>
    <w:rsid w:val="003744E4"/>
    <w:rsid w:val="00375887"/>
    <w:rsid w:val="00375B19"/>
    <w:rsid w:val="00375EB1"/>
    <w:rsid w:val="003761B8"/>
    <w:rsid w:val="0037681B"/>
    <w:rsid w:val="00380135"/>
    <w:rsid w:val="00380EDD"/>
    <w:rsid w:val="00382ADF"/>
    <w:rsid w:val="00382B82"/>
    <w:rsid w:val="00383051"/>
    <w:rsid w:val="003836AD"/>
    <w:rsid w:val="00384617"/>
    <w:rsid w:val="00384699"/>
    <w:rsid w:val="003850D8"/>
    <w:rsid w:val="00387404"/>
    <w:rsid w:val="00387BB2"/>
    <w:rsid w:val="0039018A"/>
    <w:rsid w:val="0039044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2C2"/>
    <w:rsid w:val="003C170E"/>
    <w:rsid w:val="003C35A4"/>
    <w:rsid w:val="003C3C79"/>
    <w:rsid w:val="003C3F23"/>
    <w:rsid w:val="003C4278"/>
    <w:rsid w:val="003D3CAE"/>
    <w:rsid w:val="003D4877"/>
    <w:rsid w:val="003D4CAA"/>
    <w:rsid w:val="003D5965"/>
    <w:rsid w:val="003D6EF1"/>
    <w:rsid w:val="003D7107"/>
    <w:rsid w:val="003D716B"/>
    <w:rsid w:val="003E0A1D"/>
    <w:rsid w:val="003E0D0A"/>
    <w:rsid w:val="003E0F1E"/>
    <w:rsid w:val="003E1142"/>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DA6"/>
    <w:rsid w:val="00402FF6"/>
    <w:rsid w:val="004041C3"/>
    <w:rsid w:val="0040475D"/>
    <w:rsid w:val="0040707A"/>
    <w:rsid w:val="00411BEB"/>
    <w:rsid w:val="00411E4D"/>
    <w:rsid w:val="0041283C"/>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DC"/>
    <w:rsid w:val="00447D9E"/>
    <w:rsid w:val="0045444D"/>
    <w:rsid w:val="00455428"/>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7E4"/>
    <w:rsid w:val="004900E1"/>
    <w:rsid w:val="00490625"/>
    <w:rsid w:val="00491F60"/>
    <w:rsid w:val="0049564A"/>
    <w:rsid w:val="004968AB"/>
    <w:rsid w:val="00496A27"/>
    <w:rsid w:val="00497EE2"/>
    <w:rsid w:val="004A2A51"/>
    <w:rsid w:val="004A4661"/>
    <w:rsid w:val="004A4984"/>
    <w:rsid w:val="004A6F82"/>
    <w:rsid w:val="004A73EB"/>
    <w:rsid w:val="004A745C"/>
    <w:rsid w:val="004A75C7"/>
    <w:rsid w:val="004B0546"/>
    <w:rsid w:val="004B13F0"/>
    <w:rsid w:val="004B17ED"/>
    <w:rsid w:val="004B4D2A"/>
    <w:rsid w:val="004B5DC1"/>
    <w:rsid w:val="004B772B"/>
    <w:rsid w:val="004C0C85"/>
    <w:rsid w:val="004C1698"/>
    <w:rsid w:val="004C1B0D"/>
    <w:rsid w:val="004C36E6"/>
    <w:rsid w:val="004C44C5"/>
    <w:rsid w:val="004C46AD"/>
    <w:rsid w:val="004C53EE"/>
    <w:rsid w:val="004C5DDB"/>
    <w:rsid w:val="004C69B5"/>
    <w:rsid w:val="004C6B7F"/>
    <w:rsid w:val="004D04B1"/>
    <w:rsid w:val="004D18F0"/>
    <w:rsid w:val="004D36A1"/>
    <w:rsid w:val="004D3F45"/>
    <w:rsid w:val="004D5CF7"/>
    <w:rsid w:val="004D6EDE"/>
    <w:rsid w:val="004D7474"/>
    <w:rsid w:val="004E018D"/>
    <w:rsid w:val="004E1A6F"/>
    <w:rsid w:val="004E3B25"/>
    <w:rsid w:val="004E4442"/>
    <w:rsid w:val="004E4E2B"/>
    <w:rsid w:val="004E53C0"/>
    <w:rsid w:val="004F014D"/>
    <w:rsid w:val="004F03DD"/>
    <w:rsid w:val="004F0509"/>
    <w:rsid w:val="004F1637"/>
    <w:rsid w:val="004F364C"/>
    <w:rsid w:val="004F3F3D"/>
    <w:rsid w:val="004F4E46"/>
    <w:rsid w:val="004F62DC"/>
    <w:rsid w:val="005006F3"/>
    <w:rsid w:val="00501875"/>
    <w:rsid w:val="005025ED"/>
    <w:rsid w:val="0050286B"/>
    <w:rsid w:val="00503FE4"/>
    <w:rsid w:val="00504D8D"/>
    <w:rsid w:val="00504FA7"/>
    <w:rsid w:val="00506406"/>
    <w:rsid w:val="0050713B"/>
    <w:rsid w:val="0051000B"/>
    <w:rsid w:val="00510B45"/>
    <w:rsid w:val="00511050"/>
    <w:rsid w:val="00512125"/>
    <w:rsid w:val="005124A9"/>
    <w:rsid w:val="00512ED4"/>
    <w:rsid w:val="005138C6"/>
    <w:rsid w:val="00513915"/>
    <w:rsid w:val="00515448"/>
    <w:rsid w:val="00516B68"/>
    <w:rsid w:val="00517BCF"/>
    <w:rsid w:val="00522DC2"/>
    <w:rsid w:val="00525284"/>
    <w:rsid w:val="005267A5"/>
    <w:rsid w:val="00526C5B"/>
    <w:rsid w:val="00527A84"/>
    <w:rsid w:val="00530036"/>
    <w:rsid w:val="00532B79"/>
    <w:rsid w:val="00533844"/>
    <w:rsid w:val="0053432F"/>
    <w:rsid w:val="00537C1D"/>
    <w:rsid w:val="00540DFC"/>
    <w:rsid w:val="00544074"/>
    <w:rsid w:val="00544310"/>
    <w:rsid w:val="0055140F"/>
    <w:rsid w:val="00551A23"/>
    <w:rsid w:val="00552E5A"/>
    <w:rsid w:val="005564EF"/>
    <w:rsid w:val="0055675B"/>
    <w:rsid w:val="00556ECE"/>
    <w:rsid w:val="00557FBC"/>
    <w:rsid w:val="0056073E"/>
    <w:rsid w:val="00560CCA"/>
    <w:rsid w:val="005621A9"/>
    <w:rsid w:val="00562543"/>
    <w:rsid w:val="00562D6D"/>
    <w:rsid w:val="00563A69"/>
    <w:rsid w:val="005653CE"/>
    <w:rsid w:val="00565FBD"/>
    <w:rsid w:val="00566EA3"/>
    <w:rsid w:val="00567E68"/>
    <w:rsid w:val="00570380"/>
    <w:rsid w:val="00570D08"/>
    <w:rsid w:val="00571CA2"/>
    <w:rsid w:val="00574008"/>
    <w:rsid w:val="005740A3"/>
    <w:rsid w:val="00575C85"/>
    <w:rsid w:val="005764CE"/>
    <w:rsid w:val="00580AC8"/>
    <w:rsid w:val="00583213"/>
    <w:rsid w:val="00583FC6"/>
    <w:rsid w:val="00585773"/>
    <w:rsid w:val="00586921"/>
    <w:rsid w:val="0059116A"/>
    <w:rsid w:val="0059174D"/>
    <w:rsid w:val="005918E9"/>
    <w:rsid w:val="00592088"/>
    <w:rsid w:val="005927DC"/>
    <w:rsid w:val="00593D35"/>
    <w:rsid w:val="00596C3A"/>
    <w:rsid w:val="005970E7"/>
    <w:rsid w:val="005972BE"/>
    <w:rsid w:val="00597AE2"/>
    <w:rsid w:val="00597FF3"/>
    <w:rsid w:val="005A24DD"/>
    <w:rsid w:val="005A46B7"/>
    <w:rsid w:val="005A7426"/>
    <w:rsid w:val="005A7559"/>
    <w:rsid w:val="005A784D"/>
    <w:rsid w:val="005A7AC1"/>
    <w:rsid w:val="005B132B"/>
    <w:rsid w:val="005B1C5F"/>
    <w:rsid w:val="005B268E"/>
    <w:rsid w:val="005B3199"/>
    <w:rsid w:val="005C15E4"/>
    <w:rsid w:val="005C1B60"/>
    <w:rsid w:val="005C1C4B"/>
    <w:rsid w:val="005C1D5D"/>
    <w:rsid w:val="005C2854"/>
    <w:rsid w:val="005C31A9"/>
    <w:rsid w:val="005C4CDA"/>
    <w:rsid w:val="005C6C9E"/>
    <w:rsid w:val="005C7483"/>
    <w:rsid w:val="005C7B10"/>
    <w:rsid w:val="005D1516"/>
    <w:rsid w:val="005D169B"/>
    <w:rsid w:val="005D22CD"/>
    <w:rsid w:val="005D356D"/>
    <w:rsid w:val="005D3602"/>
    <w:rsid w:val="005D369B"/>
    <w:rsid w:val="005D391F"/>
    <w:rsid w:val="005D3C87"/>
    <w:rsid w:val="005D4EF0"/>
    <w:rsid w:val="005D5DF7"/>
    <w:rsid w:val="005D6BF0"/>
    <w:rsid w:val="005E041B"/>
    <w:rsid w:val="005E0AC7"/>
    <w:rsid w:val="005E412E"/>
    <w:rsid w:val="005E41A5"/>
    <w:rsid w:val="005E440A"/>
    <w:rsid w:val="005F251C"/>
    <w:rsid w:val="005F292F"/>
    <w:rsid w:val="005F3E9D"/>
    <w:rsid w:val="005F47F0"/>
    <w:rsid w:val="005F6DDE"/>
    <w:rsid w:val="00600293"/>
    <w:rsid w:val="006006D4"/>
    <w:rsid w:val="00603B1D"/>
    <w:rsid w:val="006055E4"/>
    <w:rsid w:val="00605732"/>
    <w:rsid w:val="00605F1E"/>
    <w:rsid w:val="00607E33"/>
    <w:rsid w:val="00610CE8"/>
    <w:rsid w:val="0061136D"/>
    <w:rsid w:val="00611B11"/>
    <w:rsid w:val="0061378C"/>
    <w:rsid w:val="00613D2C"/>
    <w:rsid w:val="00617D26"/>
    <w:rsid w:val="006203C1"/>
    <w:rsid w:val="006205D0"/>
    <w:rsid w:val="00622C85"/>
    <w:rsid w:val="00622D59"/>
    <w:rsid w:val="00622DB6"/>
    <w:rsid w:val="0062549C"/>
    <w:rsid w:val="00626EF8"/>
    <w:rsid w:val="00627247"/>
    <w:rsid w:val="006272AA"/>
    <w:rsid w:val="00630DEF"/>
    <w:rsid w:val="00631F57"/>
    <w:rsid w:val="006345D9"/>
    <w:rsid w:val="0063674E"/>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B15"/>
    <w:rsid w:val="0066208C"/>
    <w:rsid w:val="0066442C"/>
    <w:rsid w:val="00665B1B"/>
    <w:rsid w:val="00665B41"/>
    <w:rsid w:val="00665E56"/>
    <w:rsid w:val="00665F38"/>
    <w:rsid w:val="006724C8"/>
    <w:rsid w:val="0067438C"/>
    <w:rsid w:val="0067520E"/>
    <w:rsid w:val="00675537"/>
    <w:rsid w:val="00675B7F"/>
    <w:rsid w:val="0068000B"/>
    <w:rsid w:val="00680370"/>
    <w:rsid w:val="006808B9"/>
    <w:rsid w:val="00680C23"/>
    <w:rsid w:val="00680F11"/>
    <w:rsid w:val="00681729"/>
    <w:rsid w:val="00682C2E"/>
    <w:rsid w:val="00682EB6"/>
    <w:rsid w:val="0068332B"/>
    <w:rsid w:val="00683473"/>
    <w:rsid w:val="00683C65"/>
    <w:rsid w:val="00684ECC"/>
    <w:rsid w:val="00685694"/>
    <w:rsid w:val="006857D8"/>
    <w:rsid w:val="00685E4B"/>
    <w:rsid w:val="00686EE1"/>
    <w:rsid w:val="0068728F"/>
    <w:rsid w:val="00690EE4"/>
    <w:rsid w:val="00691E7A"/>
    <w:rsid w:val="00694F92"/>
    <w:rsid w:val="006951E5"/>
    <w:rsid w:val="00697536"/>
    <w:rsid w:val="00697F9F"/>
    <w:rsid w:val="006A449D"/>
    <w:rsid w:val="006A5717"/>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16BE7"/>
    <w:rsid w:val="007204C9"/>
    <w:rsid w:val="00720933"/>
    <w:rsid w:val="007211A0"/>
    <w:rsid w:val="00721934"/>
    <w:rsid w:val="0072396F"/>
    <w:rsid w:val="00723DE9"/>
    <w:rsid w:val="00725784"/>
    <w:rsid w:val="00725BE0"/>
    <w:rsid w:val="007271AF"/>
    <w:rsid w:val="007273E6"/>
    <w:rsid w:val="007307EA"/>
    <w:rsid w:val="007311A9"/>
    <w:rsid w:val="007325DC"/>
    <w:rsid w:val="0073287C"/>
    <w:rsid w:val="0073611C"/>
    <w:rsid w:val="00736194"/>
    <w:rsid w:val="007403DD"/>
    <w:rsid w:val="00740E22"/>
    <w:rsid w:val="00741651"/>
    <w:rsid w:val="00741F25"/>
    <w:rsid w:val="00742302"/>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D30"/>
    <w:rsid w:val="007752CC"/>
    <w:rsid w:val="00776766"/>
    <w:rsid w:val="00777073"/>
    <w:rsid w:val="0077741D"/>
    <w:rsid w:val="00780F85"/>
    <w:rsid w:val="00780FCB"/>
    <w:rsid w:val="00781EBF"/>
    <w:rsid w:val="007826A3"/>
    <w:rsid w:val="00782BD3"/>
    <w:rsid w:val="00783359"/>
    <w:rsid w:val="0078424C"/>
    <w:rsid w:val="007846B9"/>
    <w:rsid w:val="0078679F"/>
    <w:rsid w:val="00790EAD"/>
    <w:rsid w:val="00791D9B"/>
    <w:rsid w:val="0079373D"/>
    <w:rsid w:val="00794A29"/>
    <w:rsid w:val="00794E61"/>
    <w:rsid w:val="00794F1D"/>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073"/>
    <w:rsid w:val="007E6666"/>
    <w:rsid w:val="007E726B"/>
    <w:rsid w:val="007E7E23"/>
    <w:rsid w:val="007F5D7C"/>
    <w:rsid w:val="007F701D"/>
    <w:rsid w:val="007F7982"/>
    <w:rsid w:val="00800008"/>
    <w:rsid w:val="0080065E"/>
    <w:rsid w:val="008016C3"/>
    <w:rsid w:val="00801BD2"/>
    <w:rsid w:val="00804FF7"/>
    <w:rsid w:val="008067A3"/>
    <w:rsid w:val="00810848"/>
    <w:rsid w:val="0081285C"/>
    <w:rsid w:val="00812FA0"/>
    <w:rsid w:val="00813091"/>
    <w:rsid w:val="008137B1"/>
    <w:rsid w:val="0081467A"/>
    <w:rsid w:val="00815FD4"/>
    <w:rsid w:val="00820075"/>
    <w:rsid w:val="00822620"/>
    <w:rsid w:val="00822A9C"/>
    <w:rsid w:val="00822D21"/>
    <w:rsid w:val="00822E01"/>
    <w:rsid w:val="00823B75"/>
    <w:rsid w:val="0082443C"/>
    <w:rsid w:val="00824E14"/>
    <w:rsid w:val="00824FDF"/>
    <w:rsid w:val="008265FE"/>
    <w:rsid w:val="00826738"/>
    <w:rsid w:val="00826D7F"/>
    <w:rsid w:val="008274B6"/>
    <w:rsid w:val="008300BA"/>
    <w:rsid w:val="00830707"/>
    <w:rsid w:val="00830B69"/>
    <w:rsid w:val="00830DF1"/>
    <w:rsid w:val="0083174A"/>
    <w:rsid w:val="00834B8A"/>
    <w:rsid w:val="008357C7"/>
    <w:rsid w:val="00836A16"/>
    <w:rsid w:val="00840EA7"/>
    <w:rsid w:val="00846FF8"/>
    <w:rsid w:val="00847276"/>
    <w:rsid w:val="0084728E"/>
    <w:rsid w:val="008475DD"/>
    <w:rsid w:val="00847A42"/>
    <w:rsid w:val="00847CDD"/>
    <w:rsid w:val="008521DD"/>
    <w:rsid w:val="0085312F"/>
    <w:rsid w:val="008534A5"/>
    <w:rsid w:val="00853949"/>
    <w:rsid w:val="00854F34"/>
    <w:rsid w:val="00857363"/>
    <w:rsid w:val="00857C89"/>
    <w:rsid w:val="00860430"/>
    <w:rsid w:val="00862A08"/>
    <w:rsid w:val="00862EAE"/>
    <w:rsid w:val="0086446B"/>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40A"/>
    <w:rsid w:val="00890B05"/>
    <w:rsid w:val="0089113B"/>
    <w:rsid w:val="00892056"/>
    <w:rsid w:val="00894151"/>
    <w:rsid w:val="00894E04"/>
    <w:rsid w:val="0089581D"/>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5FF"/>
    <w:rsid w:val="008E3B35"/>
    <w:rsid w:val="008E3CAA"/>
    <w:rsid w:val="008E451A"/>
    <w:rsid w:val="008E4A9F"/>
    <w:rsid w:val="008E4AC8"/>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D57"/>
    <w:rsid w:val="009029E9"/>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6867"/>
    <w:rsid w:val="00927253"/>
    <w:rsid w:val="00927663"/>
    <w:rsid w:val="009301FC"/>
    <w:rsid w:val="00930E73"/>
    <w:rsid w:val="00932DE3"/>
    <w:rsid w:val="00933FDD"/>
    <w:rsid w:val="00935945"/>
    <w:rsid w:val="00937384"/>
    <w:rsid w:val="0094103E"/>
    <w:rsid w:val="009414AB"/>
    <w:rsid w:val="009437F2"/>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703BF"/>
    <w:rsid w:val="00971417"/>
    <w:rsid w:val="00972DC9"/>
    <w:rsid w:val="00977AA4"/>
    <w:rsid w:val="00981ACB"/>
    <w:rsid w:val="009825E9"/>
    <w:rsid w:val="00983066"/>
    <w:rsid w:val="0098375A"/>
    <w:rsid w:val="00983FEC"/>
    <w:rsid w:val="00991D3C"/>
    <w:rsid w:val="00992AA7"/>
    <w:rsid w:val="00993A5C"/>
    <w:rsid w:val="00995325"/>
    <w:rsid w:val="009953B1"/>
    <w:rsid w:val="00995AF2"/>
    <w:rsid w:val="0099604D"/>
    <w:rsid w:val="009961B2"/>
    <w:rsid w:val="009A078A"/>
    <w:rsid w:val="009A0C49"/>
    <w:rsid w:val="009A15BF"/>
    <w:rsid w:val="009A2882"/>
    <w:rsid w:val="009A39D0"/>
    <w:rsid w:val="009A4A9C"/>
    <w:rsid w:val="009A4F5C"/>
    <w:rsid w:val="009A5551"/>
    <w:rsid w:val="009A5FAB"/>
    <w:rsid w:val="009B08CD"/>
    <w:rsid w:val="009B2CA0"/>
    <w:rsid w:val="009B3E6F"/>
    <w:rsid w:val="009B46DA"/>
    <w:rsid w:val="009B4985"/>
    <w:rsid w:val="009B702B"/>
    <w:rsid w:val="009B7508"/>
    <w:rsid w:val="009B7574"/>
    <w:rsid w:val="009B7925"/>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8AA"/>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FCE"/>
    <w:rsid w:val="00A30472"/>
    <w:rsid w:val="00A31BA2"/>
    <w:rsid w:val="00A31F06"/>
    <w:rsid w:val="00A33B91"/>
    <w:rsid w:val="00A33F35"/>
    <w:rsid w:val="00A34652"/>
    <w:rsid w:val="00A34D5B"/>
    <w:rsid w:val="00A36509"/>
    <w:rsid w:val="00A41109"/>
    <w:rsid w:val="00A460CB"/>
    <w:rsid w:val="00A463D8"/>
    <w:rsid w:val="00A47696"/>
    <w:rsid w:val="00A505FC"/>
    <w:rsid w:val="00A50774"/>
    <w:rsid w:val="00A547CF"/>
    <w:rsid w:val="00A557BF"/>
    <w:rsid w:val="00A57973"/>
    <w:rsid w:val="00A60910"/>
    <w:rsid w:val="00A61AC6"/>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97159"/>
    <w:rsid w:val="00AA1A7F"/>
    <w:rsid w:val="00AA24A8"/>
    <w:rsid w:val="00AA3D32"/>
    <w:rsid w:val="00AA491D"/>
    <w:rsid w:val="00AB0882"/>
    <w:rsid w:val="00AB24A6"/>
    <w:rsid w:val="00AB30C6"/>
    <w:rsid w:val="00AB3B72"/>
    <w:rsid w:val="00AB4108"/>
    <w:rsid w:val="00AB43BC"/>
    <w:rsid w:val="00AB7326"/>
    <w:rsid w:val="00AB7BEF"/>
    <w:rsid w:val="00AC0555"/>
    <w:rsid w:val="00AC09B5"/>
    <w:rsid w:val="00AC160E"/>
    <w:rsid w:val="00AC22CE"/>
    <w:rsid w:val="00AC29B8"/>
    <w:rsid w:val="00AC348B"/>
    <w:rsid w:val="00AC5046"/>
    <w:rsid w:val="00AC5381"/>
    <w:rsid w:val="00AC76C9"/>
    <w:rsid w:val="00AC7D29"/>
    <w:rsid w:val="00AD0757"/>
    <w:rsid w:val="00AD21E5"/>
    <w:rsid w:val="00AD283D"/>
    <w:rsid w:val="00AD2B43"/>
    <w:rsid w:val="00AD354D"/>
    <w:rsid w:val="00AD4155"/>
    <w:rsid w:val="00AD5F92"/>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AA"/>
    <w:rsid w:val="00AF7E0E"/>
    <w:rsid w:val="00B00DE0"/>
    <w:rsid w:val="00B03768"/>
    <w:rsid w:val="00B04553"/>
    <w:rsid w:val="00B04F87"/>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3C41"/>
    <w:rsid w:val="00B27FF2"/>
    <w:rsid w:val="00B3009C"/>
    <w:rsid w:val="00B30237"/>
    <w:rsid w:val="00B30FDB"/>
    <w:rsid w:val="00B3258C"/>
    <w:rsid w:val="00B32F87"/>
    <w:rsid w:val="00B332ED"/>
    <w:rsid w:val="00B33428"/>
    <w:rsid w:val="00B340EB"/>
    <w:rsid w:val="00B34C63"/>
    <w:rsid w:val="00B352B6"/>
    <w:rsid w:val="00B3551E"/>
    <w:rsid w:val="00B370BA"/>
    <w:rsid w:val="00B3792F"/>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A4D"/>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DCD"/>
    <w:rsid w:val="00C216B4"/>
    <w:rsid w:val="00C2487B"/>
    <w:rsid w:val="00C24AC9"/>
    <w:rsid w:val="00C25C47"/>
    <w:rsid w:val="00C25CDC"/>
    <w:rsid w:val="00C25D1F"/>
    <w:rsid w:val="00C2612C"/>
    <w:rsid w:val="00C26F48"/>
    <w:rsid w:val="00C31BBE"/>
    <w:rsid w:val="00C32BE3"/>
    <w:rsid w:val="00C3554B"/>
    <w:rsid w:val="00C3717E"/>
    <w:rsid w:val="00C403A1"/>
    <w:rsid w:val="00C404F2"/>
    <w:rsid w:val="00C40B63"/>
    <w:rsid w:val="00C40B7C"/>
    <w:rsid w:val="00C411B8"/>
    <w:rsid w:val="00C4505C"/>
    <w:rsid w:val="00C459EC"/>
    <w:rsid w:val="00C50E27"/>
    <w:rsid w:val="00C51A46"/>
    <w:rsid w:val="00C53416"/>
    <w:rsid w:val="00C5369D"/>
    <w:rsid w:val="00C54B21"/>
    <w:rsid w:val="00C55C33"/>
    <w:rsid w:val="00C562AD"/>
    <w:rsid w:val="00C570D7"/>
    <w:rsid w:val="00C609DB"/>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779A7"/>
    <w:rsid w:val="00C8022D"/>
    <w:rsid w:val="00C82610"/>
    <w:rsid w:val="00C83EDE"/>
    <w:rsid w:val="00C8446D"/>
    <w:rsid w:val="00C844C8"/>
    <w:rsid w:val="00C85D6E"/>
    <w:rsid w:val="00C869E2"/>
    <w:rsid w:val="00C870BF"/>
    <w:rsid w:val="00C8723B"/>
    <w:rsid w:val="00C8783A"/>
    <w:rsid w:val="00C90FE4"/>
    <w:rsid w:val="00C91830"/>
    <w:rsid w:val="00C91A05"/>
    <w:rsid w:val="00C91B18"/>
    <w:rsid w:val="00C91BAD"/>
    <w:rsid w:val="00C951F0"/>
    <w:rsid w:val="00C95D0F"/>
    <w:rsid w:val="00C96367"/>
    <w:rsid w:val="00C96A1D"/>
    <w:rsid w:val="00C96B27"/>
    <w:rsid w:val="00CA00FC"/>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268B"/>
    <w:rsid w:val="00CC5483"/>
    <w:rsid w:val="00CC74D5"/>
    <w:rsid w:val="00CC7A35"/>
    <w:rsid w:val="00CD0982"/>
    <w:rsid w:val="00CD1CD7"/>
    <w:rsid w:val="00CD20CB"/>
    <w:rsid w:val="00CD2768"/>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039D"/>
    <w:rsid w:val="00D21F6B"/>
    <w:rsid w:val="00D23076"/>
    <w:rsid w:val="00D244CB"/>
    <w:rsid w:val="00D24726"/>
    <w:rsid w:val="00D24B9A"/>
    <w:rsid w:val="00D258F6"/>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DC5"/>
    <w:rsid w:val="00D44057"/>
    <w:rsid w:val="00D441C9"/>
    <w:rsid w:val="00D4425F"/>
    <w:rsid w:val="00D4482B"/>
    <w:rsid w:val="00D47355"/>
    <w:rsid w:val="00D4769B"/>
    <w:rsid w:val="00D47FF5"/>
    <w:rsid w:val="00D50DEA"/>
    <w:rsid w:val="00D510A4"/>
    <w:rsid w:val="00D518AC"/>
    <w:rsid w:val="00D51BE9"/>
    <w:rsid w:val="00D51E45"/>
    <w:rsid w:val="00D52F88"/>
    <w:rsid w:val="00D53967"/>
    <w:rsid w:val="00D5396D"/>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C50"/>
    <w:rsid w:val="00D777D9"/>
    <w:rsid w:val="00D77A53"/>
    <w:rsid w:val="00D82881"/>
    <w:rsid w:val="00D85461"/>
    <w:rsid w:val="00D86082"/>
    <w:rsid w:val="00D87076"/>
    <w:rsid w:val="00D92C0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6F0"/>
    <w:rsid w:val="00DC6B61"/>
    <w:rsid w:val="00DC75B6"/>
    <w:rsid w:val="00DC7839"/>
    <w:rsid w:val="00DC7D97"/>
    <w:rsid w:val="00DC7ED7"/>
    <w:rsid w:val="00DD3C82"/>
    <w:rsid w:val="00DD3D7E"/>
    <w:rsid w:val="00DD49EC"/>
    <w:rsid w:val="00DD4A5E"/>
    <w:rsid w:val="00DD62D6"/>
    <w:rsid w:val="00DD6414"/>
    <w:rsid w:val="00DD644E"/>
    <w:rsid w:val="00DD788B"/>
    <w:rsid w:val="00DE0133"/>
    <w:rsid w:val="00DE1023"/>
    <w:rsid w:val="00DE19C7"/>
    <w:rsid w:val="00DE2556"/>
    <w:rsid w:val="00DE3B98"/>
    <w:rsid w:val="00DE4393"/>
    <w:rsid w:val="00DE4687"/>
    <w:rsid w:val="00DE50ED"/>
    <w:rsid w:val="00DE53AE"/>
    <w:rsid w:val="00DE572B"/>
    <w:rsid w:val="00DF0971"/>
    <w:rsid w:val="00DF09ED"/>
    <w:rsid w:val="00DF1F47"/>
    <w:rsid w:val="00DF406B"/>
    <w:rsid w:val="00DF448E"/>
    <w:rsid w:val="00DF569C"/>
    <w:rsid w:val="00DF61F0"/>
    <w:rsid w:val="00DF73DB"/>
    <w:rsid w:val="00DF7667"/>
    <w:rsid w:val="00E046BE"/>
    <w:rsid w:val="00E0759D"/>
    <w:rsid w:val="00E145A1"/>
    <w:rsid w:val="00E14F08"/>
    <w:rsid w:val="00E15CD2"/>
    <w:rsid w:val="00E15ECB"/>
    <w:rsid w:val="00E1780F"/>
    <w:rsid w:val="00E20992"/>
    <w:rsid w:val="00E21391"/>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2CAE"/>
    <w:rsid w:val="00E85856"/>
    <w:rsid w:val="00E91757"/>
    <w:rsid w:val="00E91B1E"/>
    <w:rsid w:val="00E91C12"/>
    <w:rsid w:val="00E9293C"/>
    <w:rsid w:val="00E94BBE"/>
    <w:rsid w:val="00EA0E97"/>
    <w:rsid w:val="00EA1182"/>
    <w:rsid w:val="00EA1BE3"/>
    <w:rsid w:val="00EA33C1"/>
    <w:rsid w:val="00EA39E1"/>
    <w:rsid w:val="00EA3A46"/>
    <w:rsid w:val="00EA55C9"/>
    <w:rsid w:val="00EA7499"/>
    <w:rsid w:val="00EB0621"/>
    <w:rsid w:val="00EB0F83"/>
    <w:rsid w:val="00EB441B"/>
    <w:rsid w:val="00EB6940"/>
    <w:rsid w:val="00EB6BE6"/>
    <w:rsid w:val="00EC0587"/>
    <w:rsid w:val="00EC0798"/>
    <w:rsid w:val="00EC1198"/>
    <w:rsid w:val="00EC1318"/>
    <w:rsid w:val="00EC1520"/>
    <w:rsid w:val="00EC495E"/>
    <w:rsid w:val="00EC7D89"/>
    <w:rsid w:val="00EC7EEC"/>
    <w:rsid w:val="00ED172C"/>
    <w:rsid w:val="00ED181F"/>
    <w:rsid w:val="00ED1831"/>
    <w:rsid w:val="00ED23A0"/>
    <w:rsid w:val="00ED37EB"/>
    <w:rsid w:val="00ED391D"/>
    <w:rsid w:val="00ED3F3A"/>
    <w:rsid w:val="00ED50CF"/>
    <w:rsid w:val="00ED5374"/>
    <w:rsid w:val="00ED5994"/>
    <w:rsid w:val="00ED6B1E"/>
    <w:rsid w:val="00EE0A9A"/>
    <w:rsid w:val="00EE412A"/>
    <w:rsid w:val="00EE49C2"/>
    <w:rsid w:val="00EE6A77"/>
    <w:rsid w:val="00EE7058"/>
    <w:rsid w:val="00EE75FE"/>
    <w:rsid w:val="00EE7E62"/>
    <w:rsid w:val="00EF4CC2"/>
    <w:rsid w:val="00EF5B76"/>
    <w:rsid w:val="00EF5FA9"/>
    <w:rsid w:val="00EF68C5"/>
    <w:rsid w:val="00EF7E95"/>
    <w:rsid w:val="00F00AF4"/>
    <w:rsid w:val="00F02293"/>
    <w:rsid w:val="00F03CF3"/>
    <w:rsid w:val="00F0450F"/>
    <w:rsid w:val="00F0709F"/>
    <w:rsid w:val="00F07361"/>
    <w:rsid w:val="00F07DC1"/>
    <w:rsid w:val="00F12615"/>
    <w:rsid w:val="00F14713"/>
    <w:rsid w:val="00F17B92"/>
    <w:rsid w:val="00F21E78"/>
    <w:rsid w:val="00F21FFA"/>
    <w:rsid w:val="00F22AFA"/>
    <w:rsid w:val="00F2328D"/>
    <w:rsid w:val="00F241CD"/>
    <w:rsid w:val="00F252B1"/>
    <w:rsid w:val="00F26F6A"/>
    <w:rsid w:val="00F27AC8"/>
    <w:rsid w:val="00F27F24"/>
    <w:rsid w:val="00F32AE4"/>
    <w:rsid w:val="00F3346F"/>
    <w:rsid w:val="00F34E4E"/>
    <w:rsid w:val="00F368E6"/>
    <w:rsid w:val="00F36C30"/>
    <w:rsid w:val="00F37877"/>
    <w:rsid w:val="00F40E0C"/>
    <w:rsid w:val="00F430B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725"/>
    <w:rsid w:val="00F64AB8"/>
    <w:rsid w:val="00F64C56"/>
    <w:rsid w:val="00F66720"/>
    <w:rsid w:val="00F67F3D"/>
    <w:rsid w:val="00F70D10"/>
    <w:rsid w:val="00F71E9E"/>
    <w:rsid w:val="00F720FA"/>
    <w:rsid w:val="00F72A70"/>
    <w:rsid w:val="00F73BBC"/>
    <w:rsid w:val="00F73BDF"/>
    <w:rsid w:val="00F744FD"/>
    <w:rsid w:val="00F75296"/>
    <w:rsid w:val="00F757CD"/>
    <w:rsid w:val="00F761A9"/>
    <w:rsid w:val="00F77170"/>
    <w:rsid w:val="00F77BCB"/>
    <w:rsid w:val="00F802AE"/>
    <w:rsid w:val="00F84274"/>
    <w:rsid w:val="00F847EB"/>
    <w:rsid w:val="00F84BF6"/>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6D2D"/>
    <w:rsid w:val="00FB7004"/>
    <w:rsid w:val="00FB7C50"/>
    <w:rsid w:val="00FB7E88"/>
    <w:rsid w:val="00FC3F44"/>
    <w:rsid w:val="00FC48D2"/>
    <w:rsid w:val="00FC6696"/>
    <w:rsid w:val="00FD079D"/>
    <w:rsid w:val="00FD08E9"/>
    <w:rsid w:val="00FD0CF2"/>
    <w:rsid w:val="00FD1C1A"/>
    <w:rsid w:val="00FD2251"/>
    <w:rsid w:val="00FD2A15"/>
    <w:rsid w:val="00FD4016"/>
    <w:rsid w:val="00FD4096"/>
    <w:rsid w:val="00FD5D67"/>
    <w:rsid w:val="00FD6530"/>
    <w:rsid w:val="00FD6736"/>
    <w:rsid w:val="00FD67B7"/>
    <w:rsid w:val="00FD7D8C"/>
    <w:rsid w:val="00FE379A"/>
    <w:rsid w:val="00FE3B82"/>
    <w:rsid w:val="00FE601F"/>
    <w:rsid w:val="00FE606D"/>
    <w:rsid w:val="00FE79EC"/>
    <w:rsid w:val="00FF07B6"/>
    <w:rsid w:val="00FF1F46"/>
    <w:rsid w:val="00FF384E"/>
    <w:rsid w:val="00FF517C"/>
    <w:rsid w:val="00FF5992"/>
    <w:rsid w:val="00FF62F0"/>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422"/>
  </w:style>
  <w:style w:type="paragraph" w:styleId="Heading10">
    <w:name w:val="heading 1"/>
    <w:aliases w:val="TSB Headings"/>
    <w:basedOn w:val="ListParagraph"/>
    <w:next w:val="Normal"/>
    <w:link w:val="Heading1Char"/>
    <w:autoRedefine/>
    <w:uiPriority w:val="9"/>
    <w:qFormat/>
    <w:rsid w:val="00742302"/>
    <w:pPr>
      <w:numPr>
        <w:numId w:val="54"/>
      </w:numPr>
      <w:spacing w:before="200"/>
      <w:contextualSpacing w:val="0"/>
      <w:jc w:val="both"/>
      <w:outlineLvl w:val="0"/>
    </w:pPr>
    <w:rPr>
      <w:rFonts w:ascii="Calibri" w:hAnsi="Calibri" w:cs="Calibri"/>
      <w:b/>
      <w:color w:val="538135"/>
      <w:sz w:val="24"/>
      <w:szCs w:val="24"/>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42302"/>
    <w:rPr>
      <w:rFonts w:ascii="Calibri" w:hAnsi="Calibri" w:cs="Calibri"/>
      <w:b/>
      <w:color w:val="538135"/>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E63B6"/>
    <w:pPr>
      <w:numPr>
        <w:numId w:val="8"/>
      </w:numPr>
      <w:tabs>
        <w:tab w:val="left" w:pos="3686"/>
      </w:tabs>
      <w:spacing w:after="0"/>
      <w:ind w:left="426" w:hanging="284"/>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E63B6"/>
  </w:style>
  <w:style w:type="character" w:customStyle="1" w:styleId="TSB-Level1NumbersChar">
    <w:name w:val="TSB - Level 1 Numbers Char"/>
    <w:basedOn w:val="Heading1Char"/>
    <w:link w:val="TSB-Level1Numbers"/>
    <w:rsid w:val="007D26DA"/>
    <w:rPr>
      <w:rFonts w:asciiTheme="majorHAnsi" w:hAnsiTheme="majorHAnsi" w:cstheme="minorHAnsi"/>
      <w:b w:val="0"/>
      <w:color w:val="538135"/>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color w:val="538135"/>
      <w:sz w:val="28"/>
      <w:szCs w:val="32"/>
    </w:rPr>
  </w:style>
  <w:style w:type="paragraph" w:styleId="FootnoteText">
    <w:name w:val="footnote text"/>
    <w:basedOn w:val="Normal"/>
    <w:link w:val="FootnoteTextChar"/>
    <w:uiPriority w:val="99"/>
    <w:semiHidden/>
    <w:unhideWhenUsed/>
    <w:rsid w:val="00995AF2"/>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color w:val="538135"/>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 w:type="table" w:customStyle="1" w:styleId="TableGrid5">
    <w:name w:val="Table Grid5"/>
    <w:basedOn w:val="TableNormal"/>
    <w:next w:val="TableGrid"/>
    <w:uiPriority w:val="39"/>
    <w:rsid w:val="006A571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D716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728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88207772">
      <w:bodyDiv w:val="1"/>
      <w:marLeft w:val="0"/>
      <w:marRight w:val="0"/>
      <w:marTop w:val="0"/>
      <w:marBottom w:val="0"/>
      <w:divBdr>
        <w:top w:val="none" w:sz="0" w:space="0" w:color="auto"/>
        <w:left w:val="none" w:sz="0" w:space="0" w:color="auto"/>
        <w:bottom w:val="none" w:sz="0" w:space="0" w:color="auto"/>
        <w:right w:val="none" w:sz="0" w:space="0" w:color="auto"/>
      </w:divBdr>
      <w:divsChild>
        <w:div w:id="1035547747">
          <w:marLeft w:val="720"/>
          <w:marRight w:val="0"/>
          <w:marTop w:val="0"/>
          <w:marBottom w:val="0"/>
          <w:divBdr>
            <w:top w:val="none" w:sz="0" w:space="0" w:color="auto"/>
            <w:left w:val="none" w:sz="0" w:space="0" w:color="auto"/>
            <w:bottom w:val="none" w:sz="0" w:space="0" w:color="auto"/>
            <w:right w:val="none" w:sz="0" w:space="0" w:color="auto"/>
          </w:divBdr>
        </w:div>
        <w:div w:id="459228219">
          <w:marLeft w:val="720"/>
          <w:marRight w:val="0"/>
          <w:marTop w:val="0"/>
          <w:marBottom w:val="0"/>
          <w:divBdr>
            <w:top w:val="none" w:sz="0" w:space="0" w:color="auto"/>
            <w:left w:val="none" w:sz="0" w:space="0" w:color="auto"/>
            <w:bottom w:val="none" w:sz="0" w:space="0" w:color="auto"/>
            <w:right w:val="none" w:sz="0" w:space="0" w:color="auto"/>
          </w:divBdr>
        </w:div>
        <w:div w:id="412051053">
          <w:marLeft w:val="720"/>
          <w:marRight w:val="0"/>
          <w:marTop w:val="0"/>
          <w:marBottom w:val="0"/>
          <w:divBdr>
            <w:top w:val="none" w:sz="0" w:space="0" w:color="auto"/>
            <w:left w:val="none" w:sz="0" w:space="0" w:color="auto"/>
            <w:bottom w:val="none" w:sz="0" w:space="0" w:color="auto"/>
            <w:right w:val="none" w:sz="0" w:space="0" w:color="auto"/>
          </w:divBdr>
        </w:div>
        <w:div w:id="707754349">
          <w:marLeft w:val="720"/>
          <w:marRight w:val="0"/>
          <w:marTop w:val="0"/>
          <w:marBottom w:val="0"/>
          <w:divBdr>
            <w:top w:val="none" w:sz="0" w:space="0" w:color="auto"/>
            <w:left w:val="none" w:sz="0" w:space="0" w:color="auto"/>
            <w:bottom w:val="none" w:sz="0" w:space="0" w:color="auto"/>
            <w:right w:val="none" w:sz="0" w:space="0" w:color="auto"/>
          </w:divBdr>
        </w:div>
        <w:div w:id="1906838299">
          <w:marLeft w:val="720"/>
          <w:marRight w:val="0"/>
          <w:marTop w:val="0"/>
          <w:marBottom w:val="0"/>
          <w:divBdr>
            <w:top w:val="none" w:sz="0" w:space="0" w:color="auto"/>
            <w:left w:val="none" w:sz="0" w:space="0" w:color="auto"/>
            <w:bottom w:val="none" w:sz="0" w:space="0" w:color="auto"/>
            <w:right w:val="none" w:sz="0" w:space="0" w:color="auto"/>
          </w:divBdr>
        </w:div>
        <w:div w:id="1357348013">
          <w:marLeft w:val="720"/>
          <w:marRight w:val="0"/>
          <w:marTop w:val="0"/>
          <w:marBottom w:val="0"/>
          <w:divBdr>
            <w:top w:val="none" w:sz="0" w:space="0" w:color="auto"/>
            <w:left w:val="none" w:sz="0" w:space="0" w:color="auto"/>
            <w:bottom w:val="none" w:sz="0" w:space="0" w:color="auto"/>
            <w:right w:val="none" w:sz="0" w:space="0" w:color="auto"/>
          </w:divBdr>
        </w:div>
        <w:div w:id="1375353256">
          <w:marLeft w:val="720"/>
          <w:marRight w:val="0"/>
          <w:marTop w:val="0"/>
          <w:marBottom w:val="0"/>
          <w:divBdr>
            <w:top w:val="none" w:sz="0" w:space="0" w:color="auto"/>
            <w:left w:val="none" w:sz="0" w:space="0" w:color="auto"/>
            <w:bottom w:val="none" w:sz="0" w:space="0" w:color="auto"/>
            <w:right w:val="none" w:sz="0" w:space="0" w:color="auto"/>
          </w:divBdr>
        </w:div>
        <w:div w:id="544871211">
          <w:marLeft w:val="720"/>
          <w:marRight w:val="0"/>
          <w:marTop w:val="0"/>
          <w:marBottom w:val="0"/>
          <w:divBdr>
            <w:top w:val="none" w:sz="0" w:space="0" w:color="auto"/>
            <w:left w:val="none" w:sz="0" w:space="0" w:color="auto"/>
            <w:bottom w:val="none" w:sz="0" w:space="0" w:color="auto"/>
            <w:right w:val="none" w:sz="0" w:space="0" w:color="auto"/>
          </w:divBdr>
        </w:div>
        <w:div w:id="526412491">
          <w:marLeft w:val="720"/>
          <w:marRight w:val="0"/>
          <w:marTop w:val="0"/>
          <w:marBottom w:val="0"/>
          <w:divBdr>
            <w:top w:val="none" w:sz="0" w:space="0" w:color="auto"/>
            <w:left w:val="none" w:sz="0" w:space="0" w:color="auto"/>
            <w:bottom w:val="none" w:sz="0" w:space="0" w:color="auto"/>
            <w:right w:val="none" w:sz="0" w:space="0" w:color="auto"/>
          </w:divBdr>
        </w:div>
      </w:divsChild>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hse.gov.uk/riddor/report.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959A9-9013-4E42-A974-13E9478C6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6617</Words>
  <Characters>37720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Nic Browning</cp:lastModifiedBy>
  <cp:revision>4</cp:revision>
  <dcterms:created xsi:type="dcterms:W3CDTF">2022-07-28T13:57:00Z</dcterms:created>
  <dcterms:modified xsi:type="dcterms:W3CDTF">2022-09-08T09:38:00Z</dcterms:modified>
</cp:coreProperties>
</file>